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F24" w:rsidRDefault="00575F24" w:rsidP="005C52F5">
      <w:pPr>
        <w:pStyle w:val="NoSpacing"/>
        <w:ind w:firstLine="708"/>
        <w:jc w:val="both"/>
        <w:rPr>
          <w:rFonts w:ascii="Times New Roman" w:hAnsi="Times New Roman"/>
          <w:color w:val="555555"/>
          <w:sz w:val="24"/>
          <w:szCs w:val="24"/>
          <w:lang w:eastAsia="hr-HR"/>
        </w:rPr>
      </w:pP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 xml:space="preserve">Na temelju </w:t>
      </w:r>
      <w:r w:rsidRPr="009A5BB3">
        <w:rPr>
          <w:rFonts w:ascii="Times New Roman" w:hAnsi="Times New Roman"/>
          <w:sz w:val="24"/>
          <w:szCs w:val="24"/>
        </w:rPr>
        <w:t>članka 29. Statuta Gradske knjižnice Biograd na Moru KLASA:612-04/14-01/4, UR.BROJ:2198/16-11-14-1 od 06. listopada 2014. godine, članka 6. Pravilnika o radu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5BB3">
        <w:rPr>
          <w:rFonts w:ascii="Times New Roman" w:hAnsi="Times New Roman"/>
          <w:sz w:val="24"/>
          <w:szCs w:val="24"/>
        </w:rPr>
        <w:t xml:space="preserve">Gradske knjižnice Biograd na Moru, 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 xml:space="preserve">članka 25. i članka 34. Zakona o knjižnicama („Narodne 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n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>ovine"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,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 xml:space="preserve"> broj 105/97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.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>, 5/98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.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>, 104/00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. i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 xml:space="preserve"> 69/09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.)</w:t>
      </w:r>
      <w:r w:rsidRPr="009A5BB3">
        <w:rPr>
          <w:rFonts w:ascii="Times New Roman" w:hAnsi="Times New Roman"/>
          <w:sz w:val="24"/>
          <w:szCs w:val="24"/>
        </w:rPr>
        <w:t xml:space="preserve">, 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>ravnateljica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 xml:space="preserve"> Gradske knjižnice,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 xml:space="preserve"> dana 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 xml:space="preserve">18. veljače 2015. </w:t>
      </w:r>
      <w:r w:rsidRPr="009A5BB3">
        <w:rPr>
          <w:rFonts w:ascii="Times New Roman" w:hAnsi="Times New Roman"/>
          <w:color w:val="555555"/>
          <w:sz w:val="24"/>
          <w:szCs w:val="24"/>
          <w:lang w:eastAsia="hr-HR"/>
        </w:rPr>
        <w:t>godine objavljuje</w:t>
      </w:r>
    </w:p>
    <w:p w:rsidR="00575F24" w:rsidRDefault="00575F24" w:rsidP="00410691">
      <w:pPr>
        <w:pStyle w:val="NoSpacing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Klasa: 612-04/15-01/03</w:t>
      </w:r>
    </w:p>
    <w:p w:rsidR="00575F24" w:rsidRDefault="00575F24" w:rsidP="00410691">
      <w:pPr>
        <w:pStyle w:val="NoSpacing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Ur.broj: 2198/16-09-15-3</w:t>
      </w:r>
    </w:p>
    <w:p w:rsidR="00575F24" w:rsidRPr="00410691" w:rsidRDefault="00575F24" w:rsidP="00410691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  <w:r w:rsidRPr="00410691">
        <w:rPr>
          <w:rFonts w:ascii="Times New Roman" w:hAnsi="Times New Roman"/>
          <w:b/>
          <w:sz w:val="24"/>
          <w:szCs w:val="24"/>
          <w:lang w:eastAsia="hr-HR"/>
        </w:rPr>
        <w:t>NATJEČAJ</w:t>
      </w:r>
    </w:p>
    <w:p w:rsidR="00575F24" w:rsidRDefault="00575F24" w:rsidP="00410691">
      <w:pPr>
        <w:pStyle w:val="NoSpacing"/>
        <w:rPr>
          <w:rFonts w:ascii="Times New Roman" w:hAnsi="Times New Roman"/>
          <w:sz w:val="24"/>
          <w:szCs w:val="24"/>
          <w:lang w:eastAsia="hr-HR"/>
        </w:rPr>
      </w:pPr>
      <w:r w:rsidRPr="00410691">
        <w:rPr>
          <w:rFonts w:ascii="Times New Roman" w:hAnsi="Times New Roman"/>
          <w:sz w:val="24"/>
          <w:szCs w:val="24"/>
          <w:lang w:eastAsia="hr-HR"/>
        </w:rPr>
        <w:t xml:space="preserve">za </w:t>
      </w:r>
      <w:r>
        <w:rPr>
          <w:rFonts w:ascii="Times New Roman" w:hAnsi="Times New Roman"/>
          <w:sz w:val="24"/>
          <w:szCs w:val="24"/>
          <w:lang w:eastAsia="hr-HR"/>
        </w:rPr>
        <w:t>radno mjesto</w:t>
      </w:r>
    </w:p>
    <w:p w:rsidR="00575F24" w:rsidRPr="00410691" w:rsidRDefault="00575F24" w:rsidP="00410691">
      <w:pPr>
        <w:pStyle w:val="NoSpacing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DIPLOMIRANOG KNJIŽNIČARA – PRIPRAVNIKA </w:t>
      </w:r>
      <w:r w:rsidRPr="00410691">
        <w:rPr>
          <w:rFonts w:ascii="Times New Roman" w:hAnsi="Times New Roman"/>
          <w:sz w:val="24"/>
          <w:szCs w:val="24"/>
          <w:lang w:eastAsia="hr-HR"/>
        </w:rPr>
        <w:t xml:space="preserve"> na određeno</w:t>
      </w:r>
      <w:r>
        <w:rPr>
          <w:rFonts w:ascii="Times New Roman" w:hAnsi="Times New Roman"/>
          <w:sz w:val="24"/>
          <w:szCs w:val="24"/>
          <w:lang w:eastAsia="hr-HR"/>
        </w:rPr>
        <w:t>,</w:t>
      </w:r>
      <w:r w:rsidRPr="00410691">
        <w:rPr>
          <w:rFonts w:ascii="Times New Roman" w:hAnsi="Times New Roman"/>
          <w:sz w:val="24"/>
          <w:szCs w:val="24"/>
          <w:lang w:eastAsia="hr-HR"/>
        </w:rPr>
        <w:t xml:space="preserve"> nepuno radno vrijeme  </w:t>
      </w:r>
    </w:p>
    <w:p w:rsidR="00575F24" w:rsidRDefault="00575F24" w:rsidP="00410691">
      <w:pPr>
        <w:pStyle w:val="NoSpacing"/>
        <w:rPr>
          <w:rFonts w:ascii="Times New Roman" w:hAnsi="Times New Roman"/>
          <w:color w:val="555555"/>
          <w:sz w:val="24"/>
          <w:szCs w:val="24"/>
          <w:lang w:eastAsia="hr-HR"/>
        </w:rPr>
      </w:pPr>
      <w:r w:rsidRPr="00410691">
        <w:rPr>
          <w:rFonts w:ascii="Times New Roman" w:hAnsi="Times New Roman"/>
          <w:color w:val="555555"/>
          <w:sz w:val="24"/>
          <w:szCs w:val="24"/>
          <w:lang w:eastAsia="hr-HR"/>
        </w:rPr>
        <w:t>(4 sata dnevno)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 xml:space="preserve"> </w:t>
      </w:r>
      <w:r w:rsidRPr="00410691">
        <w:rPr>
          <w:rFonts w:ascii="Times New Roman" w:hAnsi="Times New Roman"/>
          <w:color w:val="555555"/>
          <w:sz w:val="24"/>
          <w:szCs w:val="24"/>
          <w:lang w:eastAsia="hr-HR"/>
        </w:rPr>
        <w:t xml:space="preserve">na 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12 mjeseci, probni rok u trajanju od 3 mjeseca.</w:t>
      </w:r>
    </w:p>
    <w:p w:rsidR="00575F24" w:rsidRPr="00410691" w:rsidRDefault="00575F24" w:rsidP="00410691">
      <w:pPr>
        <w:pStyle w:val="NoSpacing"/>
        <w:rPr>
          <w:rFonts w:ascii="Times New Roman" w:hAnsi="Times New Roman"/>
          <w:color w:val="555555"/>
          <w:sz w:val="24"/>
          <w:szCs w:val="24"/>
          <w:lang w:eastAsia="hr-HR"/>
        </w:rPr>
      </w:pPr>
      <w:r w:rsidRPr="00410691">
        <w:rPr>
          <w:rFonts w:ascii="Times New Roman" w:hAnsi="Times New Roman"/>
          <w:color w:val="555555"/>
          <w:sz w:val="24"/>
          <w:szCs w:val="24"/>
          <w:lang w:eastAsia="hr-HR"/>
        </w:rPr>
        <w:t xml:space="preserve"> Broj izvršitelja: dva (2)</w:t>
      </w:r>
      <w:r>
        <w:rPr>
          <w:rFonts w:ascii="Times New Roman" w:hAnsi="Times New Roman"/>
          <w:color w:val="555555"/>
          <w:sz w:val="24"/>
          <w:szCs w:val="24"/>
          <w:lang w:eastAsia="hr-HR"/>
        </w:rPr>
        <w:t>.</w:t>
      </w:r>
      <w:r w:rsidRPr="00410691">
        <w:rPr>
          <w:rFonts w:ascii="Times New Roman" w:hAnsi="Times New Roman"/>
          <w:color w:val="555555"/>
          <w:sz w:val="24"/>
          <w:szCs w:val="24"/>
          <w:lang w:eastAsia="hr-HR"/>
        </w:rPr>
        <w:t xml:space="preserve"> </w:t>
      </w:r>
    </w:p>
    <w:p w:rsidR="00575F24" w:rsidRPr="001E3A3A" w:rsidRDefault="00575F24" w:rsidP="003176D0">
      <w:pPr>
        <w:pStyle w:val="NoSpacing"/>
        <w:rPr>
          <w:rFonts w:ascii="Times New Roman" w:hAnsi="Times New Roman"/>
          <w:color w:val="555555"/>
          <w:sz w:val="24"/>
          <w:szCs w:val="24"/>
          <w:lang w:eastAsia="hr-HR"/>
        </w:rPr>
      </w:pPr>
      <w:r w:rsidRPr="001E3A3A">
        <w:rPr>
          <w:rFonts w:ascii="Times New Roman" w:hAnsi="Times New Roman"/>
          <w:color w:val="555555"/>
          <w:sz w:val="24"/>
          <w:szCs w:val="24"/>
          <w:lang w:eastAsia="hr-HR"/>
        </w:rPr>
        <w:t>Uvjeti:</w:t>
      </w:r>
    </w:p>
    <w:p w:rsidR="00575F24" w:rsidRPr="001E3A3A" w:rsidRDefault="00575F24" w:rsidP="001E3A3A">
      <w:pPr>
        <w:pStyle w:val="NoSpacing"/>
        <w:numPr>
          <w:ilvl w:val="0"/>
          <w:numId w:val="7"/>
        </w:numPr>
        <w:rPr>
          <w:color w:val="555555"/>
          <w:lang w:eastAsia="hr-HR"/>
        </w:rPr>
      </w:pPr>
      <w:r w:rsidRPr="00410691">
        <w:rPr>
          <w:rFonts w:ascii="Times New Roman" w:hAnsi="Times New Roman"/>
          <w:sz w:val="24"/>
          <w:szCs w:val="24"/>
        </w:rPr>
        <w:t>završen preddiplomski i diplomski sveučilišni studij ili integrirani preddiplomski i diplomski sveučilišni studij ili specijalistički diplomski stručni studij iz polja informacijskih i komunikacijskih znanosti s najmanje 60 ECTS bodova iz programa knjižničarskog usmjerenja, odnosno studij knjižničarskog usmjerenja kojim je stečena visoka stručna sprema sukladno propisima koji su bili na snazi prije stupanja na snagu Zakona o znanstvenoj djelatnosti i visokom obrazovanju, ili završen drugi preddiplomski i diplomski sveučilišni studij ili integrirani preddiplomski i diplomski sveučilišni studij ili specijalistički diplomski stručni studij, odnosno studij kojim je stečena visoka stručna sprema sukladno propisima koji su bili na snazi prije stupanja na snagu Zakona</w:t>
      </w:r>
      <w:r w:rsidRPr="001E3A3A">
        <w:rPr>
          <w:rFonts w:ascii="Times New Roman" w:hAnsi="Times New Roman"/>
          <w:sz w:val="24"/>
          <w:szCs w:val="24"/>
        </w:rPr>
        <w:t xml:space="preserve"> o znanstvenoj djelatnosti i visokom obrazovanju.</w:t>
      </w:r>
    </w:p>
    <w:p w:rsidR="00575F24" w:rsidRPr="001E3A3A" w:rsidRDefault="00575F24" w:rsidP="001E3A3A">
      <w:pPr>
        <w:pStyle w:val="NoSpacing"/>
        <w:numPr>
          <w:ilvl w:val="0"/>
          <w:numId w:val="7"/>
        </w:numPr>
        <w:rPr>
          <w:color w:val="555555"/>
          <w:lang w:eastAsia="hr-HR"/>
        </w:rPr>
      </w:pPr>
      <w:r w:rsidRPr="001E3A3A">
        <w:rPr>
          <w:rFonts w:ascii="Times New Roman" w:hAnsi="Times New Roman"/>
          <w:sz w:val="24"/>
          <w:szCs w:val="24"/>
        </w:rPr>
        <w:t>znanje dva strana jezika – engleski, njemački, ili talijanski i francuski),</w:t>
      </w:r>
    </w:p>
    <w:p w:rsidR="00575F24" w:rsidRPr="001E3A3A" w:rsidRDefault="00575F24" w:rsidP="001E3A3A">
      <w:pPr>
        <w:pStyle w:val="NoSpacing"/>
        <w:numPr>
          <w:ilvl w:val="0"/>
          <w:numId w:val="7"/>
        </w:numPr>
        <w:rPr>
          <w:color w:val="555555"/>
          <w:lang w:eastAsia="hr-HR"/>
        </w:rPr>
      </w:pPr>
      <w:r w:rsidRPr="001E3A3A">
        <w:rPr>
          <w:rFonts w:ascii="Times New Roman" w:hAnsi="Times New Roman"/>
          <w:sz w:val="24"/>
          <w:szCs w:val="24"/>
        </w:rPr>
        <w:t>osnove komunikacije,</w:t>
      </w:r>
    </w:p>
    <w:p w:rsidR="00575F24" w:rsidRPr="00116E22" w:rsidRDefault="00575F24" w:rsidP="001E3A3A">
      <w:pPr>
        <w:pStyle w:val="NoSpacing"/>
        <w:numPr>
          <w:ilvl w:val="0"/>
          <w:numId w:val="7"/>
        </w:numPr>
        <w:rPr>
          <w:color w:val="555555"/>
          <w:lang w:eastAsia="hr-HR"/>
        </w:rPr>
      </w:pPr>
      <w:r w:rsidRPr="001E3A3A">
        <w:rPr>
          <w:rFonts w:ascii="Times New Roman" w:hAnsi="Times New Roman"/>
          <w:sz w:val="24"/>
          <w:szCs w:val="24"/>
        </w:rPr>
        <w:t>korištenje računalnih programa</w:t>
      </w:r>
    </w:p>
    <w:p w:rsidR="00575F24" w:rsidRPr="00116E22" w:rsidRDefault="00575F24" w:rsidP="00116E22">
      <w:pPr>
        <w:pStyle w:val="NoSpacing"/>
        <w:ind w:left="540"/>
        <w:rPr>
          <w:color w:val="555555"/>
          <w:lang w:eastAsia="hr-HR"/>
        </w:rPr>
      </w:pPr>
    </w:p>
    <w:p w:rsidR="00575F24" w:rsidRPr="00116E22" w:rsidRDefault="00575F24" w:rsidP="00116E22">
      <w:pPr>
        <w:pStyle w:val="NoSpacing"/>
        <w:rPr>
          <w:color w:val="555555"/>
          <w:lang w:eastAsia="hr-HR"/>
        </w:rPr>
      </w:pPr>
      <w:r w:rsidRPr="00344D86">
        <w:rPr>
          <w:lang w:eastAsia="hr-HR"/>
        </w:rPr>
        <w:t> </w:t>
      </w:r>
      <w:r w:rsidRPr="009377CE">
        <w:rPr>
          <w:rFonts w:ascii="Times New Roman" w:hAnsi="Times New Roman"/>
          <w:sz w:val="24"/>
          <w:szCs w:val="24"/>
          <w:lang w:eastAsia="hr-HR"/>
        </w:rPr>
        <w:t>Uz prijavu je potrebno priložiti sljedeće dokumente:</w:t>
      </w:r>
    </w:p>
    <w:p w:rsidR="00575F24" w:rsidRPr="009377CE" w:rsidRDefault="00575F24" w:rsidP="009377CE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9377CE">
        <w:rPr>
          <w:rFonts w:ascii="Times New Roman" w:hAnsi="Times New Roman"/>
          <w:sz w:val="24"/>
          <w:szCs w:val="24"/>
          <w:lang w:eastAsia="hr-HR"/>
        </w:rPr>
        <w:t>životopis</w:t>
      </w:r>
    </w:p>
    <w:p w:rsidR="00575F24" w:rsidRPr="009377CE" w:rsidRDefault="00575F24" w:rsidP="009377CE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9377CE">
        <w:rPr>
          <w:rFonts w:ascii="Times New Roman" w:hAnsi="Times New Roman"/>
          <w:sz w:val="24"/>
          <w:szCs w:val="24"/>
          <w:lang w:eastAsia="hr-HR"/>
        </w:rPr>
        <w:t>domovnic</w:t>
      </w:r>
      <w:r>
        <w:rPr>
          <w:rFonts w:ascii="Times New Roman" w:hAnsi="Times New Roman"/>
          <w:sz w:val="24"/>
          <w:szCs w:val="24"/>
          <w:lang w:eastAsia="hr-HR"/>
        </w:rPr>
        <w:t>u</w:t>
      </w:r>
    </w:p>
    <w:p w:rsidR="00575F24" w:rsidRPr="009377CE" w:rsidRDefault="00575F24" w:rsidP="009377CE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dokaz</w:t>
      </w:r>
      <w:r w:rsidRPr="009377CE">
        <w:rPr>
          <w:rFonts w:ascii="Times New Roman" w:hAnsi="Times New Roman"/>
          <w:sz w:val="24"/>
          <w:szCs w:val="24"/>
          <w:lang w:eastAsia="hr-HR"/>
        </w:rPr>
        <w:t xml:space="preserve"> o stručnoj spremi</w:t>
      </w:r>
      <w:r>
        <w:rPr>
          <w:rFonts w:ascii="Times New Roman" w:hAnsi="Times New Roman"/>
          <w:sz w:val="24"/>
          <w:szCs w:val="24"/>
          <w:lang w:eastAsia="hr-HR"/>
        </w:rPr>
        <w:t xml:space="preserve"> sukladno natječaju</w:t>
      </w:r>
    </w:p>
    <w:p w:rsidR="00575F24" w:rsidRDefault="00575F24" w:rsidP="009377CE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9377CE">
        <w:rPr>
          <w:rFonts w:ascii="Times New Roman" w:hAnsi="Times New Roman"/>
          <w:sz w:val="24"/>
          <w:szCs w:val="24"/>
          <w:lang w:eastAsia="hr-HR"/>
        </w:rPr>
        <w:t>uvjerenje da se protiv kandidata ne vodi kazneni postupak (ne stariji od 30 dana).</w:t>
      </w:r>
    </w:p>
    <w:p w:rsidR="00575F24" w:rsidRDefault="00575F24" w:rsidP="009A1AFF">
      <w:pPr>
        <w:pStyle w:val="NoSpacing"/>
        <w:ind w:left="360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Kandidati mogu priložiti neovjerene preslike dokumenata. Izabrani kandidat dužan je prije sklapanja ugovora o radu priložiti dokumentaciju u izvorniku ili ovjerenom presliku. </w:t>
      </w:r>
    </w:p>
    <w:p w:rsidR="00575F24" w:rsidRDefault="00575F24" w:rsidP="0044776B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Kandidat koji ima pravo prednosti pri prijmu u službu prema posebnom zakonu, dužan je u prijavi na natječaj pozvati se na to pravo i ima prednost u odnosu na ostale kandidate samo pod jednakim uvjetima. U tom slučaju uz prijavu je potrebno priložiti original potvrde o priznatom statusu iz koje je vidljivo spomenuto pravo te dokaz da je nezaposlen.</w:t>
      </w: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Na natječaj se pod ravnopravnim uvjetima mogu javiti oba spola.</w:t>
      </w:r>
    </w:p>
    <w:p w:rsidR="00575F24" w:rsidRPr="005C52F5" w:rsidRDefault="00575F24" w:rsidP="00407C52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Kandidati mogu biti pozvani na intervju, a a</w:t>
      </w:r>
      <w:r w:rsidRPr="005C52F5">
        <w:rPr>
          <w:rFonts w:ascii="Times New Roman" w:hAnsi="Times New Roman"/>
          <w:sz w:val="24"/>
          <w:szCs w:val="24"/>
          <w:lang w:eastAsia="hr-HR"/>
        </w:rPr>
        <w:t xml:space="preserve">ko </w:t>
      </w:r>
      <w:r>
        <w:rPr>
          <w:rFonts w:ascii="Times New Roman" w:hAnsi="Times New Roman"/>
          <w:sz w:val="24"/>
          <w:szCs w:val="24"/>
          <w:lang w:eastAsia="hr-HR"/>
        </w:rPr>
        <w:t xml:space="preserve">se </w:t>
      </w:r>
      <w:r w:rsidRPr="005C52F5">
        <w:rPr>
          <w:rFonts w:ascii="Times New Roman" w:hAnsi="Times New Roman"/>
          <w:sz w:val="24"/>
          <w:szCs w:val="24"/>
          <w:lang w:eastAsia="hr-HR"/>
        </w:rPr>
        <w:t>kandidat</w:t>
      </w:r>
      <w:r>
        <w:rPr>
          <w:rFonts w:ascii="Times New Roman" w:hAnsi="Times New Roman"/>
          <w:sz w:val="24"/>
          <w:szCs w:val="24"/>
          <w:lang w:eastAsia="hr-HR"/>
        </w:rPr>
        <w:t>i</w:t>
      </w:r>
      <w:r w:rsidRPr="005C52F5">
        <w:rPr>
          <w:rFonts w:ascii="Times New Roman" w:hAnsi="Times New Roman"/>
          <w:sz w:val="24"/>
          <w:szCs w:val="24"/>
          <w:lang w:eastAsia="hr-HR"/>
        </w:rPr>
        <w:t xml:space="preserve"> ne </w:t>
      </w:r>
      <w:r>
        <w:rPr>
          <w:rFonts w:ascii="Times New Roman" w:hAnsi="Times New Roman"/>
          <w:sz w:val="24"/>
          <w:szCs w:val="24"/>
          <w:lang w:eastAsia="hr-HR"/>
        </w:rPr>
        <w:t>odazovu</w:t>
      </w:r>
      <w:r w:rsidRPr="005C52F5">
        <w:rPr>
          <w:rFonts w:ascii="Times New Roman" w:hAnsi="Times New Roman"/>
          <w:sz w:val="24"/>
          <w:szCs w:val="24"/>
          <w:lang w:eastAsia="hr-HR"/>
        </w:rPr>
        <w:t xml:space="preserve">, smatra </w:t>
      </w:r>
      <w:r>
        <w:rPr>
          <w:rFonts w:ascii="Times New Roman" w:hAnsi="Times New Roman"/>
          <w:sz w:val="24"/>
          <w:szCs w:val="24"/>
          <w:lang w:eastAsia="hr-HR"/>
        </w:rPr>
        <w:t xml:space="preserve">će </w:t>
      </w:r>
      <w:r w:rsidRPr="005C52F5">
        <w:rPr>
          <w:rFonts w:ascii="Times New Roman" w:hAnsi="Times New Roman"/>
          <w:sz w:val="24"/>
          <w:szCs w:val="24"/>
          <w:lang w:eastAsia="hr-HR"/>
        </w:rPr>
        <w:t xml:space="preserve">se da </w:t>
      </w:r>
      <w:r>
        <w:rPr>
          <w:rFonts w:ascii="Times New Roman" w:hAnsi="Times New Roman"/>
          <w:sz w:val="24"/>
          <w:szCs w:val="24"/>
          <w:lang w:eastAsia="hr-HR"/>
        </w:rPr>
        <w:t>su odustali od prijave na natječaj, i ne smatraju se više kandidatom.</w:t>
      </w:r>
      <w:r w:rsidRPr="005C52F5">
        <w:rPr>
          <w:rFonts w:ascii="Times New Roman" w:hAnsi="Times New Roman"/>
          <w:sz w:val="24"/>
          <w:szCs w:val="24"/>
          <w:lang w:eastAsia="hr-HR"/>
        </w:rPr>
        <w:t xml:space="preserve"> </w:t>
      </w:r>
    </w:p>
    <w:p w:rsidR="00575F24" w:rsidRPr="00663CD5" w:rsidRDefault="00575F24" w:rsidP="00663CD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 w:rsidRPr="00663CD5">
        <w:rPr>
          <w:rFonts w:ascii="Times New Roman" w:hAnsi="Times New Roman"/>
          <w:sz w:val="24"/>
          <w:szCs w:val="24"/>
          <w:lang w:eastAsia="hr-HR"/>
        </w:rPr>
        <w:t xml:space="preserve">Prijave se podnose u roku od osam dana od dana objave na mrežnim stranicama Hrvatskog zavoda za zapošljavanje, na adresu: </w:t>
      </w:r>
      <w:smartTag w:uri="urn:schemas-microsoft-com:office:smarttags" w:element="PersonName">
        <w:smartTagPr>
          <w:attr w:name="ProductID" w:val="Gradska knjižnica Biograd"/>
        </w:smartTagPr>
        <w:r w:rsidRPr="00663CD5">
          <w:rPr>
            <w:rFonts w:ascii="Times New Roman" w:hAnsi="Times New Roman"/>
            <w:sz w:val="24"/>
            <w:szCs w:val="24"/>
            <w:lang w:eastAsia="hr-HR"/>
          </w:rPr>
          <w:t>Gradska knjižnica Biograd</w:t>
        </w:r>
      </w:smartTag>
      <w:r w:rsidRPr="00663CD5">
        <w:rPr>
          <w:rFonts w:ascii="Times New Roman" w:hAnsi="Times New Roman"/>
          <w:sz w:val="24"/>
          <w:szCs w:val="24"/>
          <w:lang w:eastAsia="hr-HR"/>
        </w:rPr>
        <w:t xml:space="preserve"> na Moru, 23 210 Biograd na Moru, Šetalište kneza Branimira 52, s naznakom za natječaj.</w:t>
      </w:r>
    </w:p>
    <w:p w:rsidR="00575F24" w:rsidRDefault="00575F24" w:rsidP="00663CD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• </w:t>
      </w:r>
      <w:r w:rsidRPr="00663CD5">
        <w:rPr>
          <w:rFonts w:ascii="Times New Roman" w:hAnsi="Times New Roman"/>
          <w:sz w:val="24"/>
          <w:szCs w:val="24"/>
          <w:lang w:eastAsia="hr-HR"/>
        </w:rPr>
        <w:t>Nepravodobne</w:t>
      </w:r>
      <w:r>
        <w:rPr>
          <w:rFonts w:ascii="Times New Roman" w:hAnsi="Times New Roman"/>
          <w:sz w:val="24"/>
          <w:szCs w:val="24"/>
          <w:lang w:eastAsia="hr-HR"/>
        </w:rPr>
        <w:t xml:space="preserve"> i nepotpune</w:t>
      </w:r>
      <w:r w:rsidRPr="00663CD5">
        <w:rPr>
          <w:rFonts w:ascii="Times New Roman" w:hAnsi="Times New Roman"/>
          <w:sz w:val="24"/>
          <w:szCs w:val="24"/>
          <w:lang w:eastAsia="hr-HR"/>
        </w:rPr>
        <w:t xml:space="preserve"> prijave neće se razmatrati.</w:t>
      </w:r>
    </w:p>
    <w:p w:rsidR="00575F24" w:rsidRPr="00663CD5" w:rsidRDefault="00575F24" w:rsidP="00663CD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• Ravnateljica zadržava pravo poništavanja natječaja</w:t>
      </w:r>
    </w:p>
    <w:p w:rsidR="00575F24" w:rsidRDefault="00575F24" w:rsidP="00663CD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 w:rsidRPr="00663CD5">
        <w:rPr>
          <w:rFonts w:ascii="Times New Roman" w:hAnsi="Times New Roman"/>
          <w:sz w:val="24"/>
          <w:szCs w:val="24"/>
          <w:lang w:eastAsia="hr-HR"/>
        </w:rPr>
        <w:t>O rezultatima natječaja kandidati će biti obaviješteni u zakonskom roku.</w:t>
      </w:r>
    </w:p>
    <w:p w:rsidR="00575F24" w:rsidRDefault="00575F24" w:rsidP="00663CD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Navedeni natječaj oglašen je i na mrežnim stranicama Gradske knjižnice Biograd na Moru.</w:t>
      </w:r>
      <w:bookmarkStart w:id="0" w:name="_GoBack"/>
      <w:bookmarkEnd w:id="0"/>
      <w:r w:rsidRPr="00663CD5">
        <w:rPr>
          <w:rFonts w:ascii="Times New Roman" w:hAnsi="Times New Roman"/>
          <w:sz w:val="24"/>
          <w:szCs w:val="24"/>
          <w:lang w:eastAsia="hr-HR"/>
        </w:rPr>
        <w:t xml:space="preserve"> </w:t>
      </w:r>
    </w:p>
    <w:p w:rsidR="00575F24" w:rsidRPr="00663CD5" w:rsidRDefault="00575F24" w:rsidP="00663CD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•Natječaj traje od 19. veljače do 27. veljače 2015. god.</w:t>
      </w:r>
    </w:p>
    <w:p w:rsidR="00575F24" w:rsidRPr="00407C52" w:rsidRDefault="00575F24" w:rsidP="007C1E1A">
      <w:pPr>
        <w:pStyle w:val="NoSpacing"/>
        <w:ind w:left="4248" w:firstLine="708"/>
        <w:jc w:val="both"/>
        <w:rPr>
          <w:rFonts w:ascii="Times New Roman" w:hAnsi="Times New Roman"/>
          <w:sz w:val="24"/>
          <w:szCs w:val="24"/>
          <w:lang w:eastAsia="hr-HR"/>
        </w:rPr>
      </w:pPr>
      <w:smartTag w:uri="urn:schemas-microsoft-com:office:smarttags" w:element="PersonName">
        <w:smartTagPr>
          <w:attr w:name="ProductID" w:val="Gradska knjižnica Biograd"/>
        </w:smartTagPr>
        <w:r>
          <w:rPr>
            <w:rFonts w:ascii="Times New Roman" w:hAnsi="Times New Roman"/>
            <w:b/>
            <w:sz w:val="24"/>
            <w:szCs w:val="24"/>
            <w:lang w:eastAsia="hr-HR"/>
          </w:rPr>
          <w:t>Gradska knjižnica Biograd</w:t>
        </w:r>
      </w:smartTag>
      <w:r>
        <w:rPr>
          <w:rFonts w:ascii="Times New Roman" w:hAnsi="Times New Roman"/>
          <w:b/>
          <w:sz w:val="24"/>
          <w:szCs w:val="24"/>
          <w:lang w:eastAsia="hr-HR"/>
        </w:rPr>
        <w:t xml:space="preserve"> na Moru</w:t>
      </w: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575F24" w:rsidRDefault="00575F24" w:rsidP="005C52F5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sectPr w:rsidR="00575F24" w:rsidSect="00A4355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F24" w:rsidRDefault="00575F24" w:rsidP="00E3026A">
      <w:pPr>
        <w:spacing w:after="0" w:line="240" w:lineRule="auto"/>
      </w:pPr>
      <w:r>
        <w:separator/>
      </w:r>
    </w:p>
  </w:endnote>
  <w:endnote w:type="continuationSeparator" w:id="0">
    <w:p w:rsidR="00575F24" w:rsidRDefault="00575F24" w:rsidP="00E30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F24" w:rsidRDefault="00575F24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575F24" w:rsidRDefault="00575F2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F24" w:rsidRDefault="00575F24" w:rsidP="00E3026A">
      <w:pPr>
        <w:spacing w:after="0" w:line="240" w:lineRule="auto"/>
      </w:pPr>
      <w:r>
        <w:separator/>
      </w:r>
    </w:p>
  </w:footnote>
  <w:footnote w:type="continuationSeparator" w:id="0">
    <w:p w:rsidR="00575F24" w:rsidRDefault="00575F24" w:rsidP="00E302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C4151"/>
    <w:multiLevelType w:val="multilevel"/>
    <w:tmpl w:val="295E8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7D50DE"/>
    <w:multiLevelType w:val="multilevel"/>
    <w:tmpl w:val="295E8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627870"/>
    <w:multiLevelType w:val="hybridMultilevel"/>
    <w:tmpl w:val="588EA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0172A3"/>
    <w:multiLevelType w:val="multilevel"/>
    <w:tmpl w:val="480C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3A4562"/>
    <w:multiLevelType w:val="hybridMultilevel"/>
    <w:tmpl w:val="045EC6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B87A7B"/>
    <w:multiLevelType w:val="multilevel"/>
    <w:tmpl w:val="2950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ED6E1A"/>
    <w:multiLevelType w:val="hybridMultilevel"/>
    <w:tmpl w:val="3AAC5E04"/>
    <w:lvl w:ilvl="0" w:tplc="041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0531"/>
    <w:rsid w:val="00050531"/>
    <w:rsid w:val="00076CD4"/>
    <w:rsid w:val="000A3A73"/>
    <w:rsid w:val="000D5D45"/>
    <w:rsid w:val="000E36AE"/>
    <w:rsid w:val="00116E22"/>
    <w:rsid w:val="00167609"/>
    <w:rsid w:val="001D4C0B"/>
    <w:rsid w:val="001E3A3A"/>
    <w:rsid w:val="00255642"/>
    <w:rsid w:val="00273975"/>
    <w:rsid w:val="003176D0"/>
    <w:rsid w:val="00344D86"/>
    <w:rsid w:val="0035109A"/>
    <w:rsid w:val="003525FE"/>
    <w:rsid w:val="003A59DF"/>
    <w:rsid w:val="003B3F8A"/>
    <w:rsid w:val="00407C52"/>
    <w:rsid w:val="00410691"/>
    <w:rsid w:val="0044776B"/>
    <w:rsid w:val="004E1208"/>
    <w:rsid w:val="00516A39"/>
    <w:rsid w:val="00523ED2"/>
    <w:rsid w:val="0055043C"/>
    <w:rsid w:val="00557646"/>
    <w:rsid w:val="00575F24"/>
    <w:rsid w:val="00584F65"/>
    <w:rsid w:val="00586800"/>
    <w:rsid w:val="005B6A03"/>
    <w:rsid w:val="005C52F5"/>
    <w:rsid w:val="005C7B41"/>
    <w:rsid w:val="006375CC"/>
    <w:rsid w:val="0065341E"/>
    <w:rsid w:val="00663CD5"/>
    <w:rsid w:val="006D765F"/>
    <w:rsid w:val="006F3DA3"/>
    <w:rsid w:val="00756ABF"/>
    <w:rsid w:val="007570FA"/>
    <w:rsid w:val="007B1DFA"/>
    <w:rsid w:val="007C1643"/>
    <w:rsid w:val="007C1E1A"/>
    <w:rsid w:val="007C49C5"/>
    <w:rsid w:val="0081410A"/>
    <w:rsid w:val="00845763"/>
    <w:rsid w:val="008A3621"/>
    <w:rsid w:val="008B424F"/>
    <w:rsid w:val="008D63F8"/>
    <w:rsid w:val="00907E85"/>
    <w:rsid w:val="00926ADE"/>
    <w:rsid w:val="009327C8"/>
    <w:rsid w:val="0093429C"/>
    <w:rsid w:val="009377CE"/>
    <w:rsid w:val="00962563"/>
    <w:rsid w:val="009948C7"/>
    <w:rsid w:val="0099623E"/>
    <w:rsid w:val="009A1AFF"/>
    <w:rsid w:val="009A5BB3"/>
    <w:rsid w:val="009C61F3"/>
    <w:rsid w:val="009E2761"/>
    <w:rsid w:val="009E29F8"/>
    <w:rsid w:val="009F3FEB"/>
    <w:rsid w:val="00A35F6C"/>
    <w:rsid w:val="00A43557"/>
    <w:rsid w:val="00A44E62"/>
    <w:rsid w:val="00AA2AFE"/>
    <w:rsid w:val="00B04688"/>
    <w:rsid w:val="00B35BCA"/>
    <w:rsid w:val="00B40E4C"/>
    <w:rsid w:val="00C23789"/>
    <w:rsid w:val="00DA7ABD"/>
    <w:rsid w:val="00E22CD5"/>
    <w:rsid w:val="00E3026A"/>
    <w:rsid w:val="00E47B3E"/>
    <w:rsid w:val="00EE6137"/>
    <w:rsid w:val="00F24862"/>
    <w:rsid w:val="00F57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55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344D86"/>
    <w:rPr>
      <w:rFonts w:cs="Times New Roman"/>
      <w:color w:val="007EBD"/>
      <w:u w:val="none"/>
      <w:effect w:val="none"/>
    </w:rPr>
  </w:style>
  <w:style w:type="character" w:styleId="Strong">
    <w:name w:val="Strong"/>
    <w:basedOn w:val="DefaultParagraphFont"/>
    <w:uiPriority w:val="99"/>
    <w:qFormat/>
    <w:rsid w:val="00344D86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344D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NoSpacing">
    <w:name w:val="No Spacing"/>
    <w:uiPriority w:val="99"/>
    <w:qFormat/>
    <w:rsid w:val="009A5BB3"/>
    <w:rPr>
      <w:lang w:eastAsia="en-US"/>
    </w:rPr>
  </w:style>
  <w:style w:type="paragraph" w:styleId="ListParagraph">
    <w:name w:val="List Paragraph"/>
    <w:basedOn w:val="Normal"/>
    <w:uiPriority w:val="99"/>
    <w:qFormat/>
    <w:rsid w:val="001676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5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764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E30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3026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30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302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6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6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64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64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64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64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4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137</TotalTime>
  <Pages>2</Pages>
  <Words>468</Words>
  <Characters>2674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knjiznica</cp:lastModifiedBy>
  <cp:revision>72</cp:revision>
  <cp:lastPrinted>2015-02-18T08:49:00Z</cp:lastPrinted>
  <dcterms:created xsi:type="dcterms:W3CDTF">2015-02-16T06:51:00Z</dcterms:created>
  <dcterms:modified xsi:type="dcterms:W3CDTF">2015-02-20T08:16:00Z</dcterms:modified>
</cp:coreProperties>
</file>