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A55" w:rsidRPr="0048771B" w:rsidRDefault="00D57A55" w:rsidP="00D57A55">
      <w:pPr>
        <w:rPr>
          <w:rFonts w:ascii="Tahoma" w:hAnsi="Tahoma" w:cs="Tahoma"/>
          <w:sz w:val="22"/>
          <w:szCs w:val="22"/>
        </w:rPr>
      </w:pPr>
    </w:p>
    <w:p w:rsidR="00D57A55" w:rsidRPr="0076094B" w:rsidRDefault="0076094B" w:rsidP="00D25BFA">
      <w:pPr>
        <w:jc w:val="both"/>
        <w:rPr>
          <w:rFonts w:ascii="Tahoma" w:hAnsi="Tahoma" w:cs="Tahoma"/>
          <w:sz w:val="22"/>
          <w:szCs w:val="22"/>
        </w:rPr>
      </w:pPr>
      <w:r>
        <w:rPr>
          <w:rFonts w:ascii="Tahoma" w:hAnsi="Tahoma" w:cs="Tahoma"/>
          <w:sz w:val="22"/>
          <w:szCs w:val="22"/>
        </w:rPr>
        <w:t>Na temelju Zakona o provedbi Opće odredbe o zaštiti podataka (NN 42/18) te članka 29. Zakona o ra</w:t>
      </w:r>
      <w:r w:rsidR="00DB3727">
        <w:rPr>
          <w:rFonts w:ascii="Tahoma" w:hAnsi="Tahoma" w:cs="Tahoma"/>
          <w:sz w:val="22"/>
          <w:szCs w:val="22"/>
        </w:rPr>
        <w:t>du (NN 93/14</w:t>
      </w:r>
      <w:r w:rsidR="00FB49C4">
        <w:rPr>
          <w:rFonts w:ascii="Tahoma" w:hAnsi="Tahoma" w:cs="Tahoma"/>
          <w:sz w:val="22"/>
          <w:szCs w:val="22"/>
        </w:rPr>
        <w:t xml:space="preserve"> i 127/17</w:t>
      </w:r>
      <w:r w:rsidR="00DB3727">
        <w:rPr>
          <w:rFonts w:ascii="Tahoma" w:hAnsi="Tahoma" w:cs="Tahoma"/>
          <w:sz w:val="22"/>
          <w:szCs w:val="22"/>
        </w:rPr>
        <w:t>) i članaka 47. i 58</w:t>
      </w:r>
      <w:r>
        <w:rPr>
          <w:rFonts w:ascii="Tahoma" w:hAnsi="Tahoma" w:cs="Tahoma"/>
          <w:sz w:val="22"/>
          <w:szCs w:val="22"/>
        </w:rPr>
        <w:t>. Statu</w:t>
      </w:r>
      <w:r w:rsidR="00D25BFA">
        <w:rPr>
          <w:rFonts w:ascii="Tahoma" w:hAnsi="Tahoma" w:cs="Tahoma"/>
          <w:sz w:val="22"/>
          <w:szCs w:val="22"/>
        </w:rPr>
        <w:t xml:space="preserve">ta Gradske knjižnice Biograd na </w:t>
      </w:r>
      <w:r>
        <w:rPr>
          <w:rFonts w:ascii="Tahoma" w:hAnsi="Tahoma" w:cs="Tahoma"/>
          <w:sz w:val="22"/>
          <w:szCs w:val="22"/>
        </w:rPr>
        <w:t>Moru</w:t>
      </w:r>
      <w:r w:rsidR="00D25BFA">
        <w:rPr>
          <w:rFonts w:ascii="Tahoma" w:hAnsi="Tahoma" w:cs="Tahoma"/>
          <w:sz w:val="22"/>
          <w:szCs w:val="22"/>
        </w:rPr>
        <w:t xml:space="preserve"> Klasa: 612-04/19-01/19, Urbroj: 2198/16-09-19-3 od 26. lipnja 2019.</w:t>
      </w:r>
      <w:r>
        <w:rPr>
          <w:rFonts w:ascii="Tahoma" w:hAnsi="Tahoma" w:cs="Tahoma"/>
          <w:sz w:val="22"/>
          <w:szCs w:val="22"/>
        </w:rPr>
        <w:t>,</w:t>
      </w:r>
      <w:r w:rsidR="00D25BFA">
        <w:rPr>
          <w:rFonts w:ascii="Tahoma" w:hAnsi="Tahoma" w:cs="Tahoma"/>
          <w:sz w:val="22"/>
          <w:szCs w:val="22"/>
        </w:rPr>
        <w:t xml:space="preserve"> dana 22. listopada 2019. Ravnateljica Gradske knjižnice Biograd na Moru</w:t>
      </w:r>
      <w:r>
        <w:rPr>
          <w:rFonts w:ascii="Tahoma" w:hAnsi="Tahoma" w:cs="Tahoma"/>
          <w:sz w:val="22"/>
          <w:szCs w:val="22"/>
        </w:rPr>
        <w:t>, donosi</w:t>
      </w:r>
      <w:r w:rsidR="00D25BFA">
        <w:rPr>
          <w:rFonts w:ascii="Tahoma" w:hAnsi="Tahoma" w:cs="Tahoma"/>
          <w:sz w:val="22"/>
          <w:szCs w:val="22"/>
        </w:rPr>
        <w:t>:</w:t>
      </w:r>
    </w:p>
    <w:p w:rsidR="00D57A55" w:rsidRPr="0048771B" w:rsidRDefault="00D57A55" w:rsidP="00D25BFA">
      <w:pPr>
        <w:jc w:val="both"/>
        <w:rPr>
          <w:rFonts w:ascii="Tahoma" w:hAnsi="Tahoma" w:cs="Tahoma"/>
          <w:b/>
          <w:sz w:val="22"/>
          <w:szCs w:val="22"/>
        </w:rPr>
      </w:pPr>
    </w:p>
    <w:p w:rsidR="00D57A55" w:rsidRPr="00D25BFA" w:rsidRDefault="00D57A55" w:rsidP="00D25BFA">
      <w:pPr>
        <w:jc w:val="center"/>
        <w:rPr>
          <w:rFonts w:ascii="Tahoma" w:hAnsi="Tahoma" w:cs="Tahoma"/>
          <w:b/>
          <w:sz w:val="28"/>
          <w:szCs w:val="28"/>
        </w:rPr>
      </w:pPr>
      <w:r w:rsidRPr="00D25BFA">
        <w:rPr>
          <w:rFonts w:ascii="Tahoma" w:hAnsi="Tahoma" w:cs="Tahoma"/>
          <w:b/>
          <w:sz w:val="28"/>
          <w:szCs w:val="28"/>
        </w:rPr>
        <w:t xml:space="preserve">PRAVILNIK O </w:t>
      </w:r>
      <w:r w:rsidR="00FB49C4" w:rsidRPr="00D25BFA">
        <w:rPr>
          <w:rFonts w:ascii="Tahoma" w:hAnsi="Tahoma" w:cs="Tahoma"/>
          <w:b/>
          <w:sz w:val="28"/>
          <w:szCs w:val="28"/>
        </w:rPr>
        <w:t xml:space="preserve">PRIKUPLJANJU, OBRADI I </w:t>
      </w:r>
      <w:r w:rsidRPr="00D25BFA">
        <w:rPr>
          <w:rFonts w:ascii="Tahoma" w:hAnsi="Tahoma" w:cs="Tahoma"/>
          <w:b/>
          <w:sz w:val="28"/>
          <w:szCs w:val="28"/>
        </w:rPr>
        <w:t>ZAŠTITI OSOBNIH PODATAKA</w:t>
      </w:r>
    </w:p>
    <w:p w:rsidR="00D57A55" w:rsidRPr="0048771B" w:rsidRDefault="00D57A55" w:rsidP="00D25BFA">
      <w:pPr>
        <w:jc w:val="both"/>
        <w:rPr>
          <w:rFonts w:ascii="Tahoma" w:hAnsi="Tahoma" w:cs="Tahoma"/>
          <w:b/>
          <w:sz w:val="22"/>
          <w:szCs w:val="22"/>
        </w:rPr>
      </w:pPr>
    </w:p>
    <w:p w:rsidR="00D57A55" w:rsidRDefault="00D57A55" w:rsidP="00D25BFA">
      <w:pPr>
        <w:jc w:val="both"/>
        <w:rPr>
          <w:rFonts w:ascii="Tahoma" w:hAnsi="Tahoma" w:cs="Tahoma"/>
          <w:b/>
          <w:sz w:val="22"/>
          <w:szCs w:val="22"/>
        </w:rPr>
      </w:pPr>
    </w:p>
    <w:p w:rsidR="00D57A55" w:rsidRPr="00E7181A" w:rsidRDefault="00D57A55" w:rsidP="00D57A55">
      <w:pPr>
        <w:pStyle w:val="Odlomakpopisa"/>
        <w:numPr>
          <w:ilvl w:val="0"/>
          <w:numId w:val="20"/>
        </w:numPr>
        <w:rPr>
          <w:rFonts w:ascii="Tahoma" w:hAnsi="Tahoma" w:cs="Tahoma"/>
          <w:b/>
          <w:sz w:val="22"/>
          <w:szCs w:val="22"/>
        </w:rPr>
      </w:pPr>
      <w:r>
        <w:rPr>
          <w:rFonts w:ascii="Tahoma" w:hAnsi="Tahoma" w:cs="Tahoma"/>
          <w:b/>
          <w:sz w:val="22"/>
          <w:szCs w:val="22"/>
        </w:rPr>
        <w:t>OPĆE ODREDBE</w:t>
      </w:r>
    </w:p>
    <w:p w:rsidR="00D57A55" w:rsidRPr="0048771B" w:rsidRDefault="00D57A55" w:rsidP="00D57A55">
      <w:pPr>
        <w:jc w:val="center"/>
        <w:rPr>
          <w:rFonts w:ascii="Tahoma" w:hAnsi="Tahoma" w:cs="Tahoma"/>
          <w:b/>
          <w:sz w:val="22"/>
          <w:szCs w:val="22"/>
        </w:rPr>
      </w:pPr>
      <w:r w:rsidRPr="0048771B">
        <w:rPr>
          <w:rFonts w:ascii="Tahoma" w:hAnsi="Tahoma" w:cs="Tahoma"/>
          <w:b/>
          <w:sz w:val="22"/>
          <w:szCs w:val="22"/>
        </w:rPr>
        <w:t>Članak 1.</w:t>
      </w:r>
    </w:p>
    <w:p w:rsidR="00D57A55" w:rsidRPr="0048771B" w:rsidRDefault="00D57A55" w:rsidP="00D25BFA">
      <w:pPr>
        <w:jc w:val="both"/>
        <w:rPr>
          <w:rFonts w:ascii="Tahoma" w:hAnsi="Tahoma" w:cs="Tahoma"/>
          <w:sz w:val="22"/>
          <w:szCs w:val="22"/>
        </w:rPr>
      </w:pPr>
      <w:r w:rsidRPr="0048771B">
        <w:rPr>
          <w:rFonts w:ascii="Tahoma" w:hAnsi="Tahoma" w:cs="Tahoma"/>
          <w:sz w:val="22"/>
          <w:szCs w:val="22"/>
        </w:rPr>
        <w:t xml:space="preserve">U postupku </w:t>
      </w:r>
      <w:r w:rsidRPr="007E0EC2">
        <w:rPr>
          <w:rFonts w:ascii="Tahoma" w:hAnsi="Tahoma" w:cs="Tahoma"/>
          <w:sz w:val="22"/>
          <w:szCs w:val="22"/>
        </w:rPr>
        <w:t>obrade osobnih podataka i zaštite pojedinaca u pogledu obrade osobnih podataka i pravila povezan</w:t>
      </w:r>
      <w:r>
        <w:rPr>
          <w:rFonts w:ascii="Tahoma" w:hAnsi="Tahoma" w:cs="Tahoma"/>
          <w:sz w:val="22"/>
          <w:szCs w:val="22"/>
        </w:rPr>
        <w:t>ih</w:t>
      </w:r>
      <w:r w:rsidRPr="007E0EC2">
        <w:rPr>
          <w:rFonts w:ascii="Tahoma" w:hAnsi="Tahoma" w:cs="Tahoma"/>
          <w:sz w:val="22"/>
          <w:szCs w:val="22"/>
        </w:rPr>
        <w:t xml:space="preserve"> sa slobodnim kretanjem osobnih podataka</w:t>
      </w:r>
      <w:r>
        <w:rPr>
          <w:rFonts w:ascii="Tahoma" w:hAnsi="Tahoma" w:cs="Tahoma"/>
          <w:sz w:val="22"/>
          <w:szCs w:val="22"/>
        </w:rPr>
        <w:t>,</w:t>
      </w:r>
      <w:r w:rsidRPr="007E0EC2">
        <w:rPr>
          <w:rFonts w:ascii="Tahoma" w:hAnsi="Tahoma" w:cs="Tahoma"/>
          <w:sz w:val="22"/>
          <w:szCs w:val="22"/>
        </w:rPr>
        <w:t xml:space="preserve"> Gradska knjižnica </w:t>
      </w:r>
      <w:r w:rsidR="007F5236">
        <w:rPr>
          <w:rFonts w:ascii="Tahoma" w:hAnsi="Tahoma" w:cs="Tahoma"/>
          <w:sz w:val="22"/>
          <w:szCs w:val="22"/>
        </w:rPr>
        <w:t>Biograd na Moru</w:t>
      </w:r>
      <w:r w:rsidRPr="007E0EC2">
        <w:rPr>
          <w:rFonts w:ascii="Tahoma" w:hAnsi="Tahoma" w:cs="Tahoma"/>
          <w:sz w:val="22"/>
          <w:szCs w:val="22"/>
        </w:rPr>
        <w:t xml:space="preserve"> </w:t>
      </w:r>
      <w:r w:rsidRPr="0048771B">
        <w:rPr>
          <w:rFonts w:ascii="Tahoma" w:hAnsi="Tahoma" w:cs="Tahoma"/>
          <w:sz w:val="22"/>
          <w:szCs w:val="22"/>
        </w:rPr>
        <w:t xml:space="preserve">(u daljnjem tekstu: Knjižnica) </w:t>
      </w:r>
      <w:r w:rsidRPr="007E0EC2">
        <w:rPr>
          <w:rFonts w:ascii="Tahoma" w:hAnsi="Tahoma" w:cs="Tahoma"/>
          <w:sz w:val="22"/>
          <w:szCs w:val="22"/>
        </w:rPr>
        <w:t>obveznik je primjene Opće uredbe o zaštiti podataka (EU) 2016/679 (dalje u tekstu: Opća uredba).</w:t>
      </w:r>
      <w:r w:rsidRPr="0048771B">
        <w:rPr>
          <w:rFonts w:ascii="Tahoma" w:hAnsi="Tahoma" w:cs="Tahoma"/>
          <w:sz w:val="22"/>
          <w:szCs w:val="22"/>
        </w:rPr>
        <w:t xml:space="preserve"> </w:t>
      </w:r>
    </w:p>
    <w:p w:rsidR="00D25BFA" w:rsidRDefault="00D25BFA" w:rsidP="00D25BFA">
      <w:pPr>
        <w:jc w:val="both"/>
        <w:rPr>
          <w:rFonts w:ascii="Tahoma" w:hAnsi="Tahoma" w:cs="Tahoma"/>
          <w:sz w:val="22"/>
          <w:szCs w:val="22"/>
        </w:rPr>
      </w:pPr>
    </w:p>
    <w:p w:rsidR="00D57A55" w:rsidRDefault="00D57A55" w:rsidP="00D25BFA">
      <w:pPr>
        <w:jc w:val="both"/>
        <w:rPr>
          <w:rFonts w:ascii="Tahoma" w:hAnsi="Tahoma" w:cs="Tahoma"/>
          <w:sz w:val="22"/>
          <w:szCs w:val="22"/>
        </w:rPr>
      </w:pPr>
      <w:r w:rsidRPr="0048771B">
        <w:rPr>
          <w:rFonts w:ascii="Tahoma" w:hAnsi="Tahoma" w:cs="Tahoma"/>
          <w:sz w:val="22"/>
          <w:szCs w:val="22"/>
        </w:rPr>
        <w:t>Knjižnica je dužna nadzirati prikupljanje, obradu, korištenje i zaštitu osobnih podataka svih fizičkih osoba čije podatke uzima i koristi (zaposlenici i vanjski suradnici, članovi i maloljetni članovi Knjižnice).</w:t>
      </w:r>
    </w:p>
    <w:p w:rsidR="00D57A55" w:rsidRDefault="00D57A55" w:rsidP="00D57A55">
      <w:pPr>
        <w:ind w:firstLine="708"/>
        <w:jc w:val="both"/>
        <w:rPr>
          <w:rFonts w:ascii="Tahoma" w:hAnsi="Tahoma" w:cs="Tahoma"/>
          <w:sz w:val="22"/>
          <w:szCs w:val="22"/>
        </w:rPr>
      </w:pPr>
    </w:p>
    <w:p w:rsidR="00D57A55" w:rsidRPr="0048771B" w:rsidRDefault="00D57A55" w:rsidP="00D57A55">
      <w:pPr>
        <w:jc w:val="both"/>
        <w:rPr>
          <w:rFonts w:ascii="Tahoma" w:hAnsi="Tahoma" w:cs="Tahoma"/>
          <w:sz w:val="22"/>
          <w:szCs w:val="22"/>
        </w:rPr>
      </w:pPr>
    </w:p>
    <w:p w:rsidR="00D57A55" w:rsidRPr="0048771B" w:rsidRDefault="00D57A55" w:rsidP="00D57A55">
      <w:pPr>
        <w:jc w:val="center"/>
        <w:rPr>
          <w:rFonts w:ascii="Tahoma" w:hAnsi="Tahoma" w:cs="Tahoma"/>
          <w:b/>
          <w:sz w:val="22"/>
          <w:szCs w:val="22"/>
        </w:rPr>
      </w:pPr>
      <w:r w:rsidRPr="0048771B">
        <w:rPr>
          <w:rFonts w:ascii="Tahoma" w:hAnsi="Tahoma" w:cs="Tahoma"/>
          <w:b/>
          <w:sz w:val="22"/>
          <w:szCs w:val="22"/>
        </w:rPr>
        <w:t>Članak 2.</w:t>
      </w:r>
    </w:p>
    <w:p w:rsidR="00D57A55" w:rsidRDefault="00D57A55" w:rsidP="00D25BFA">
      <w:pPr>
        <w:jc w:val="both"/>
        <w:rPr>
          <w:rFonts w:ascii="Tahoma" w:hAnsi="Tahoma" w:cs="Tahoma"/>
          <w:sz w:val="22"/>
          <w:szCs w:val="22"/>
        </w:rPr>
      </w:pPr>
      <w:r w:rsidRPr="0048771B">
        <w:rPr>
          <w:rFonts w:ascii="Tahoma" w:hAnsi="Tahoma" w:cs="Tahoma"/>
          <w:sz w:val="22"/>
          <w:szCs w:val="22"/>
        </w:rPr>
        <w:t xml:space="preserve">U skladu sa Zakonom pojedini izrazi imaju sljedeće značenje: </w:t>
      </w:r>
    </w:p>
    <w:p w:rsidR="00D25BFA" w:rsidRPr="0048771B" w:rsidRDefault="00D25BFA" w:rsidP="00D25BFA">
      <w:pPr>
        <w:jc w:val="both"/>
        <w:rPr>
          <w:rFonts w:ascii="Tahoma" w:hAnsi="Tahoma" w:cs="Tahoma"/>
          <w:sz w:val="22"/>
          <w:szCs w:val="22"/>
        </w:rPr>
      </w:pPr>
    </w:p>
    <w:p w:rsidR="00D57A55" w:rsidRPr="0048771B" w:rsidRDefault="00D57A55" w:rsidP="00D57A55">
      <w:pPr>
        <w:pStyle w:val="T-98-2"/>
        <w:numPr>
          <w:ilvl w:val="0"/>
          <w:numId w:val="14"/>
        </w:numPr>
        <w:spacing w:after="0"/>
        <w:rPr>
          <w:rFonts w:ascii="Tahoma" w:hAnsi="Tahoma" w:cs="Tahoma"/>
          <w:sz w:val="22"/>
          <w:szCs w:val="22"/>
          <w:lang w:val="hr-HR"/>
        </w:rPr>
      </w:pPr>
      <w:r w:rsidRPr="0048771B">
        <w:rPr>
          <w:rFonts w:ascii="Tahoma" w:hAnsi="Tahoma" w:cs="Tahoma"/>
          <w:i/>
          <w:iCs/>
          <w:sz w:val="22"/>
          <w:szCs w:val="22"/>
          <w:lang w:val="hr-HR"/>
        </w:rPr>
        <w:t>Osobni podatak</w:t>
      </w:r>
      <w:r w:rsidRPr="0048771B">
        <w:rPr>
          <w:rFonts w:ascii="Tahoma" w:hAnsi="Tahoma" w:cs="Tahoma"/>
          <w:sz w:val="22"/>
          <w:szCs w:val="22"/>
          <w:lang w:val="hr-HR"/>
        </w:rPr>
        <w:t xml:space="preserve"> je svaka informacija koja se odnosi na identificiranu fizičku osobu ili fizičku osobu koja se može identificirati (u daljnjem tekstu: ispitanik); osoba koja se može identificirati je osoba čiji se identitet može utvrditi izravno ili neizravno, posebno na osnovi identifikacijskog broja ili jednog ili više obilježja specifičnih za njezin fizički, psihološki, mentalni, gospodarski, kulturni ili socijalni identitet.</w:t>
      </w:r>
    </w:p>
    <w:p w:rsidR="00D57A55" w:rsidRPr="0048771B" w:rsidRDefault="00D57A55" w:rsidP="00D57A55">
      <w:pPr>
        <w:pStyle w:val="T-98-2"/>
        <w:numPr>
          <w:ilvl w:val="0"/>
          <w:numId w:val="14"/>
        </w:numPr>
        <w:spacing w:after="0"/>
        <w:rPr>
          <w:rFonts w:ascii="Tahoma" w:hAnsi="Tahoma" w:cs="Tahoma"/>
          <w:sz w:val="22"/>
          <w:szCs w:val="22"/>
          <w:lang w:val="hr-HR"/>
        </w:rPr>
      </w:pPr>
      <w:r w:rsidRPr="0048771B">
        <w:rPr>
          <w:rFonts w:ascii="Tahoma" w:hAnsi="Tahoma" w:cs="Tahoma"/>
          <w:i/>
          <w:iCs/>
          <w:sz w:val="22"/>
          <w:szCs w:val="22"/>
          <w:lang w:val="hr-HR"/>
        </w:rPr>
        <w:t>Obrada osobnih podataka</w:t>
      </w:r>
      <w:r w:rsidRPr="0048771B">
        <w:rPr>
          <w:rFonts w:ascii="Tahoma" w:hAnsi="Tahoma" w:cs="Tahoma"/>
          <w:sz w:val="22"/>
          <w:szCs w:val="22"/>
          <w:lang w:val="hr-HR"/>
        </w:rPr>
        <w:t xml:space="preserve"> je svaka radnja ili skup radnji izvršenih na osobnim podacima, bilo automatskim sredstvima ili ne, kao što je prikupljanje, snimanje, organiziranje, spremanje, prilagodba ili izmjena, povlačenje, uvid, korištenje, otkrivanje putem prijenosa, objavljivanje ili na drugi način učinjenih dostupnim, svrstavanje ili kombiniranje, blokiranje, brisanje ili uništavanje, te provedba logičkih, matematičkih i drugih operacija s tim podacima.</w:t>
      </w:r>
    </w:p>
    <w:p w:rsidR="00D57A55" w:rsidRPr="0048771B" w:rsidRDefault="00D57A55" w:rsidP="00D57A55">
      <w:pPr>
        <w:pStyle w:val="T-98-2"/>
        <w:numPr>
          <w:ilvl w:val="0"/>
          <w:numId w:val="14"/>
        </w:numPr>
        <w:spacing w:after="0"/>
        <w:rPr>
          <w:rFonts w:ascii="Tahoma" w:hAnsi="Tahoma" w:cs="Tahoma"/>
          <w:sz w:val="22"/>
          <w:szCs w:val="22"/>
          <w:lang w:val="hr-HR"/>
        </w:rPr>
      </w:pPr>
      <w:r w:rsidRPr="0048771B">
        <w:rPr>
          <w:rFonts w:ascii="Tahoma" w:hAnsi="Tahoma" w:cs="Tahoma"/>
          <w:i/>
          <w:iCs/>
          <w:sz w:val="22"/>
          <w:szCs w:val="22"/>
          <w:lang w:val="hr-HR"/>
        </w:rPr>
        <w:t>Zbirka osobnih podataka</w:t>
      </w:r>
      <w:r w:rsidRPr="0048771B">
        <w:rPr>
          <w:rFonts w:ascii="Tahoma" w:hAnsi="Tahoma" w:cs="Tahoma"/>
          <w:sz w:val="22"/>
          <w:szCs w:val="22"/>
          <w:lang w:val="hr-HR"/>
        </w:rPr>
        <w:t xml:space="preserve"> je svaki strukturirani skup osobnih podataka koji je dostupan prema posebnim kriterijima, bilo centraliziranim, decentraliziranim, ili raspršenim na funkcionalnom ili zemljopisnom temelju i bez obzira na to da li je sadržan u računalnim bazama osobnih podataka ili se vodi primjenom drugih tehničkih pomagala ili ručno.</w:t>
      </w:r>
    </w:p>
    <w:p w:rsidR="00D57A55" w:rsidRPr="0048771B" w:rsidRDefault="00D57A55" w:rsidP="00D57A55">
      <w:pPr>
        <w:pStyle w:val="T-98-2"/>
        <w:numPr>
          <w:ilvl w:val="0"/>
          <w:numId w:val="14"/>
        </w:numPr>
        <w:spacing w:after="0"/>
        <w:rPr>
          <w:rFonts w:ascii="Tahoma" w:hAnsi="Tahoma" w:cs="Tahoma"/>
          <w:sz w:val="22"/>
          <w:szCs w:val="22"/>
          <w:lang w:val="hr-HR"/>
        </w:rPr>
      </w:pPr>
      <w:r w:rsidRPr="0048771B">
        <w:rPr>
          <w:rFonts w:ascii="Tahoma" w:hAnsi="Tahoma" w:cs="Tahoma"/>
          <w:i/>
          <w:iCs/>
          <w:sz w:val="22"/>
          <w:szCs w:val="22"/>
          <w:lang w:val="hr-HR"/>
        </w:rPr>
        <w:t>Voditelj zbirke osobnih podataka</w:t>
      </w:r>
      <w:r w:rsidRPr="0048771B">
        <w:rPr>
          <w:rFonts w:ascii="Tahoma" w:hAnsi="Tahoma" w:cs="Tahoma"/>
          <w:sz w:val="22"/>
          <w:szCs w:val="22"/>
          <w:lang w:val="hr-HR"/>
        </w:rPr>
        <w:t xml:space="preserve"> je fizička ili pravna osoba, državno ili drugo tijelo koje utvrđuje svrhu i način obrade osobnih podataka. Kada je svrha i način obrade propisan zakonom, istim se zakonom određuje i voditelj zbirke osobnih podataka.</w:t>
      </w:r>
    </w:p>
    <w:p w:rsidR="00D57A55" w:rsidRPr="0048771B" w:rsidRDefault="00D57A55" w:rsidP="00D57A55">
      <w:pPr>
        <w:pStyle w:val="T-98-2"/>
        <w:numPr>
          <w:ilvl w:val="0"/>
          <w:numId w:val="14"/>
        </w:numPr>
        <w:spacing w:after="0"/>
        <w:rPr>
          <w:rFonts w:ascii="Tahoma" w:hAnsi="Tahoma" w:cs="Tahoma"/>
          <w:sz w:val="22"/>
          <w:szCs w:val="22"/>
          <w:lang w:val="hr-HR"/>
        </w:rPr>
      </w:pPr>
      <w:r w:rsidRPr="0048771B">
        <w:rPr>
          <w:rFonts w:ascii="Tahoma" w:hAnsi="Tahoma" w:cs="Tahoma"/>
          <w:color w:val="000000"/>
          <w:sz w:val="22"/>
          <w:szCs w:val="22"/>
          <w:lang w:val="hr-HR"/>
        </w:rPr>
        <w:t>Treća strana je fizička ili pravna osoba, državno ili drugo tijelo, osim ispitanika, voditelja zbirke osobnih podataka ili izvršitelja obrade osobnih podataka i osoba koje voditelj zbirke ili izvršitelj obrade izravno ovlasti na obradu osobnih podataka</w:t>
      </w:r>
      <w:r w:rsidRPr="0048771B">
        <w:rPr>
          <w:rFonts w:ascii="Tahoma" w:hAnsi="Tahoma" w:cs="Tahoma"/>
          <w:sz w:val="22"/>
          <w:szCs w:val="22"/>
          <w:lang w:val="hr-HR"/>
        </w:rPr>
        <w:t>.</w:t>
      </w:r>
    </w:p>
    <w:p w:rsidR="00D57A55" w:rsidRPr="0048771B" w:rsidRDefault="00D57A55" w:rsidP="00D57A55">
      <w:pPr>
        <w:pStyle w:val="t-9-8"/>
        <w:numPr>
          <w:ilvl w:val="0"/>
          <w:numId w:val="14"/>
        </w:numPr>
        <w:spacing w:before="0" w:beforeAutospacing="0" w:after="0" w:afterAutospacing="0"/>
        <w:jc w:val="both"/>
        <w:rPr>
          <w:rFonts w:ascii="Tahoma" w:hAnsi="Tahoma" w:cs="Tahoma"/>
          <w:color w:val="000000"/>
          <w:sz w:val="22"/>
          <w:szCs w:val="22"/>
          <w:lang w:val="hr-HR"/>
        </w:rPr>
      </w:pPr>
      <w:r w:rsidRPr="0048771B">
        <w:rPr>
          <w:rFonts w:ascii="Tahoma" w:hAnsi="Tahoma" w:cs="Tahoma"/>
          <w:color w:val="000000"/>
          <w:sz w:val="22"/>
          <w:szCs w:val="22"/>
          <w:lang w:val="hr-HR"/>
        </w:rPr>
        <w:t>Primatelj je fizička ili pravna osoba, državno ili drugo tijelo kojem se osobni podaci otkrivaju, neovisno o tome je li on ujedno i treća strana ili nije. Međutim, državna tijela koja mogu primati podatke u okviru provođenja istraga ne smatraju se primateljima.</w:t>
      </w:r>
    </w:p>
    <w:p w:rsidR="00D57A55" w:rsidRPr="0048771B" w:rsidRDefault="00D57A55" w:rsidP="00D57A55">
      <w:pPr>
        <w:pStyle w:val="T-98-2"/>
        <w:numPr>
          <w:ilvl w:val="0"/>
          <w:numId w:val="14"/>
        </w:numPr>
        <w:spacing w:after="0"/>
        <w:rPr>
          <w:rFonts w:ascii="Tahoma" w:hAnsi="Tahoma" w:cs="Tahoma"/>
          <w:sz w:val="22"/>
          <w:szCs w:val="22"/>
          <w:lang w:val="hr-HR"/>
        </w:rPr>
      </w:pPr>
      <w:r w:rsidRPr="0048771B">
        <w:rPr>
          <w:rFonts w:ascii="Tahoma" w:hAnsi="Tahoma" w:cs="Tahoma"/>
          <w:color w:val="000000"/>
          <w:sz w:val="22"/>
          <w:szCs w:val="22"/>
          <w:lang w:val="hr-HR"/>
        </w:rPr>
        <w:t>Izvršitelj obrade je fizička ili pravna osoba, državno ili drugo tijelo, koje obrađuje osobne podatke u ime voditelja zbirke osobnih podataka.</w:t>
      </w:r>
    </w:p>
    <w:p w:rsidR="00D57A55" w:rsidRPr="0048771B" w:rsidRDefault="00D57A55" w:rsidP="00D57A55">
      <w:pPr>
        <w:pStyle w:val="T-98-2"/>
        <w:numPr>
          <w:ilvl w:val="0"/>
          <w:numId w:val="14"/>
        </w:numPr>
        <w:spacing w:after="0"/>
        <w:rPr>
          <w:rFonts w:ascii="Tahoma" w:hAnsi="Tahoma" w:cs="Tahoma"/>
          <w:sz w:val="22"/>
          <w:szCs w:val="22"/>
          <w:lang w:val="hr-HR"/>
        </w:rPr>
      </w:pPr>
      <w:r w:rsidRPr="0048771B">
        <w:rPr>
          <w:rFonts w:ascii="Tahoma" w:hAnsi="Tahoma" w:cs="Tahoma"/>
          <w:i/>
          <w:iCs/>
          <w:sz w:val="22"/>
          <w:szCs w:val="22"/>
          <w:lang w:val="hr-HR"/>
        </w:rPr>
        <w:t>Privola ispitanika</w:t>
      </w:r>
      <w:r w:rsidRPr="0048771B">
        <w:rPr>
          <w:rFonts w:ascii="Tahoma" w:hAnsi="Tahoma" w:cs="Tahoma"/>
          <w:sz w:val="22"/>
          <w:szCs w:val="22"/>
          <w:lang w:val="hr-HR"/>
        </w:rPr>
        <w:t xml:space="preserve"> je slobodno dano i izričito očitovanje volje ispitanika kojom on </w:t>
      </w:r>
      <w:r w:rsidRPr="0048771B">
        <w:rPr>
          <w:rFonts w:ascii="Tahoma" w:hAnsi="Tahoma" w:cs="Tahoma"/>
          <w:sz w:val="22"/>
          <w:szCs w:val="22"/>
          <w:lang w:val="hr-HR"/>
        </w:rPr>
        <w:lastRenderedPageBreak/>
        <w:t>izražava svoju suglasnost s obradom njegovih osobnih podataka u određene svrhe,</w:t>
      </w:r>
    </w:p>
    <w:p w:rsidR="00D57A55" w:rsidRPr="0048771B" w:rsidRDefault="00D57A55" w:rsidP="00D57A55">
      <w:pPr>
        <w:pStyle w:val="T-98-2"/>
        <w:numPr>
          <w:ilvl w:val="0"/>
          <w:numId w:val="14"/>
        </w:numPr>
        <w:spacing w:after="0"/>
        <w:rPr>
          <w:rFonts w:ascii="Tahoma" w:hAnsi="Tahoma" w:cs="Tahoma"/>
          <w:sz w:val="22"/>
          <w:szCs w:val="22"/>
          <w:lang w:val="hr-HR"/>
        </w:rPr>
      </w:pPr>
      <w:r w:rsidRPr="0048771B">
        <w:rPr>
          <w:rFonts w:ascii="Tahoma" w:hAnsi="Tahoma" w:cs="Tahoma"/>
          <w:sz w:val="22"/>
          <w:szCs w:val="22"/>
          <w:lang w:val="hr-HR"/>
        </w:rPr>
        <w:t>Službenik za zaštitu osobnih podataka je osoba imenovana od strane voditelja zbirke osobnih podataka koja vodi brigu o zakonitosti obrade osobnih podataka i ostvarivanju prava na zaštitu osobnih podataka.</w:t>
      </w:r>
    </w:p>
    <w:p w:rsidR="00D57A55" w:rsidRDefault="00D57A55" w:rsidP="00D57A55">
      <w:pPr>
        <w:jc w:val="center"/>
        <w:rPr>
          <w:rFonts w:ascii="Tahoma" w:hAnsi="Tahoma" w:cs="Tahoma"/>
          <w:b/>
          <w:sz w:val="22"/>
          <w:szCs w:val="22"/>
        </w:rPr>
      </w:pPr>
    </w:p>
    <w:p w:rsidR="00D57A55" w:rsidRPr="0048771B" w:rsidRDefault="00D57A55" w:rsidP="00D57A55">
      <w:pPr>
        <w:jc w:val="center"/>
        <w:rPr>
          <w:rFonts w:ascii="Tahoma" w:hAnsi="Tahoma" w:cs="Tahoma"/>
          <w:b/>
          <w:sz w:val="22"/>
          <w:szCs w:val="22"/>
        </w:rPr>
      </w:pPr>
      <w:r w:rsidRPr="0048771B">
        <w:rPr>
          <w:rFonts w:ascii="Tahoma" w:hAnsi="Tahoma" w:cs="Tahoma"/>
          <w:b/>
          <w:sz w:val="22"/>
          <w:szCs w:val="22"/>
        </w:rPr>
        <w:t>Članak 3.</w:t>
      </w:r>
    </w:p>
    <w:p w:rsidR="00D57A55" w:rsidRPr="0048771B" w:rsidRDefault="00D57A55" w:rsidP="00D25BFA">
      <w:pPr>
        <w:jc w:val="both"/>
        <w:rPr>
          <w:rFonts w:ascii="Tahoma" w:hAnsi="Tahoma" w:cs="Tahoma"/>
          <w:b/>
          <w:sz w:val="22"/>
          <w:szCs w:val="22"/>
        </w:rPr>
      </w:pPr>
      <w:r w:rsidRPr="00D25BFA">
        <w:rPr>
          <w:rFonts w:ascii="Tahoma" w:hAnsi="Tahoma" w:cs="Tahoma"/>
          <w:sz w:val="22"/>
          <w:szCs w:val="22"/>
        </w:rPr>
        <w:t xml:space="preserve">Gradska knjižnica </w:t>
      </w:r>
      <w:r w:rsidR="004230E9" w:rsidRPr="00D25BFA">
        <w:rPr>
          <w:rFonts w:ascii="Tahoma" w:hAnsi="Tahoma" w:cs="Tahoma"/>
          <w:sz w:val="22"/>
          <w:szCs w:val="22"/>
        </w:rPr>
        <w:t>Biograd na Moru, Šetalište kneza Branimira 52, 23210</w:t>
      </w:r>
      <w:r w:rsidR="00D25BFA">
        <w:rPr>
          <w:rFonts w:ascii="Tahoma" w:hAnsi="Tahoma" w:cs="Tahoma"/>
          <w:sz w:val="22"/>
          <w:szCs w:val="22"/>
        </w:rPr>
        <w:t xml:space="preserve"> Biograd na Moru</w:t>
      </w:r>
      <w:r w:rsidR="004230E9" w:rsidRPr="00D25BFA">
        <w:rPr>
          <w:rFonts w:ascii="Tahoma" w:hAnsi="Tahoma" w:cs="Tahoma"/>
          <w:sz w:val="22"/>
          <w:szCs w:val="22"/>
        </w:rPr>
        <w:t xml:space="preserve"> </w:t>
      </w:r>
      <w:r w:rsidRPr="0048771B">
        <w:rPr>
          <w:rFonts w:ascii="Tahoma" w:hAnsi="Tahoma" w:cs="Tahoma"/>
          <w:sz w:val="22"/>
          <w:szCs w:val="22"/>
        </w:rPr>
        <w:t xml:space="preserve">je voditelj zbirke osobnih podataka i utvrđuje svrhu i način obrade osobnih podataka.  </w:t>
      </w:r>
    </w:p>
    <w:p w:rsidR="00D57A55" w:rsidRDefault="00D57A55" w:rsidP="00D57A55">
      <w:pPr>
        <w:jc w:val="center"/>
        <w:rPr>
          <w:rFonts w:ascii="Tahoma" w:hAnsi="Tahoma" w:cs="Tahoma"/>
          <w:b/>
          <w:sz w:val="22"/>
          <w:szCs w:val="22"/>
        </w:rPr>
      </w:pPr>
    </w:p>
    <w:p w:rsidR="00D57A55" w:rsidRDefault="00D57A55" w:rsidP="00D57A55">
      <w:pPr>
        <w:jc w:val="center"/>
        <w:rPr>
          <w:rFonts w:ascii="Tahoma" w:hAnsi="Tahoma" w:cs="Tahoma"/>
          <w:b/>
          <w:sz w:val="22"/>
          <w:szCs w:val="22"/>
        </w:rPr>
      </w:pPr>
    </w:p>
    <w:p w:rsidR="00D57A55" w:rsidRPr="001D3C5D" w:rsidRDefault="00D57A55" w:rsidP="00D57A55">
      <w:pPr>
        <w:pStyle w:val="Odlomakpopisa"/>
        <w:numPr>
          <w:ilvl w:val="0"/>
          <w:numId w:val="20"/>
        </w:numPr>
        <w:jc w:val="both"/>
        <w:rPr>
          <w:rFonts w:ascii="Tahoma" w:hAnsi="Tahoma" w:cs="Tahoma"/>
          <w:b/>
          <w:sz w:val="22"/>
          <w:szCs w:val="22"/>
        </w:rPr>
      </w:pPr>
      <w:r w:rsidRPr="001D3C5D">
        <w:rPr>
          <w:rFonts w:ascii="Tahoma" w:hAnsi="Tahoma" w:cs="Tahoma"/>
          <w:b/>
          <w:sz w:val="22"/>
          <w:szCs w:val="22"/>
        </w:rPr>
        <w:t xml:space="preserve"> OBRADA OSOBNIH PODATAKA</w:t>
      </w:r>
    </w:p>
    <w:p w:rsidR="00D57A55" w:rsidRPr="001D3C5D" w:rsidRDefault="00D57A55" w:rsidP="00D57A55">
      <w:pPr>
        <w:ind w:left="360"/>
        <w:rPr>
          <w:rFonts w:ascii="Tahoma" w:hAnsi="Tahoma" w:cs="Tahoma"/>
          <w:b/>
          <w:sz w:val="22"/>
          <w:szCs w:val="22"/>
        </w:rPr>
      </w:pPr>
    </w:p>
    <w:p w:rsidR="00D57A55" w:rsidRPr="0048771B" w:rsidRDefault="00D57A55" w:rsidP="00D57A55">
      <w:pPr>
        <w:jc w:val="center"/>
        <w:rPr>
          <w:rFonts w:ascii="Tahoma" w:hAnsi="Tahoma" w:cs="Tahoma"/>
          <w:b/>
          <w:sz w:val="22"/>
          <w:szCs w:val="22"/>
        </w:rPr>
      </w:pPr>
      <w:r w:rsidRPr="0048771B">
        <w:rPr>
          <w:rFonts w:ascii="Tahoma" w:hAnsi="Tahoma" w:cs="Tahoma"/>
          <w:b/>
          <w:sz w:val="22"/>
          <w:szCs w:val="22"/>
        </w:rPr>
        <w:t>Članak 4.</w:t>
      </w:r>
    </w:p>
    <w:p w:rsidR="00D57A55" w:rsidRPr="0048771B" w:rsidRDefault="00D57A55" w:rsidP="00D25BFA">
      <w:pPr>
        <w:jc w:val="both"/>
        <w:rPr>
          <w:rFonts w:ascii="Tahoma" w:hAnsi="Tahoma" w:cs="Tahoma"/>
          <w:sz w:val="22"/>
          <w:szCs w:val="22"/>
        </w:rPr>
      </w:pPr>
      <w:r w:rsidRPr="0048771B">
        <w:rPr>
          <w:rFonts w:ascii="Tahoma" w:hAnsi="Tahoma" w:cs="Tahoma"/>
          <w:sz w:val="22"/>
          <w:szCs w:val="22"/>
        </w:rPr>
        <w:t>Osobni podaci prikupljaju se u svrhu izvršavanja zakonskih obveza Knjižnic</w:t>
      </w:r>
      <w:r>
        <w:rPr>
          <w:rFonts w:ascii="Tahoma" w:hAnsi="Tahoma" w:cs="Tahoma"/>
          <w:sz w:val="22"/>
          <w:szCs w:val="22"/>
        </w:rPr>
        <w:t>e koja knjižničnu djelatnost obavlja kao javnu službu,</w:t>
      </w:r>
      <w:r w:rsidRPr="0048771B">
        <w:rPr>
          <w:rFonts w:ascii="Tahoma" w:hAnsi="Tahoma" w:cs="Tahoma"/>
          <w:sz w:val="22"/>
          <w:szCs w:val="22"/>
        </w:rPr>
        <w:t xml:space="preserve"> radi ispunjenja obveza od javnog interesa (knjižnično-informacijska djelatnost) i izvršavanja javnih ovlasti (statistička istraživanja, korištenje ljudskih potencijala, praćenje kvalitete stručnog rada i rada stručnih službi, ostvarivanja prava i obveze iz radnog odnosa i druge službene svrhe).</w:t>
      </w:r>
    </w:p>
    <w:p w:rsidR="00D57A55" w:rsidRDefault="00D57A55" w:rsidP="00D57A55">
      <w:pPr>
        <w:jc w:val="center"/>
        <w:rPr>
          <w:rFonts w:ascii="Tahoma" w:hAnsi="Tahoma" w:cs="Tahoma"/>
          <w:b/>
          <w:sz w:val="22"/>
          <w:szCs w:val="22"/>
        </w:rPr>
      </w:pPr>
    </w:p>
    <w:p w:rsidR="00D57A55" w:rsidRDefault="00D57A55" w:rsidP="00D57A55">
      <w:pPr>
        <w:jc w:val="center"/>
        <w:rPr>
          <w:rFonts w:ascii="Tahoma" w:hAnsi="Tahoma" w:cs="Tahoma"/>
          <w:b/>
          <w:sz w:val="22"/>
          <w:szCs w:val="22"/>
        </w:rPr>
      </w:pPr>
    </w:p>
    <w:p w:rsidR="00D57A55" w:rsidRPr="0048771B" w:rsidRDefault="00D57A55" w:rsidP="00D57A55">
      <w:pPr>
        <w:jc w:val="center"/>
        <w:rPr>
          <w:rFonts w:ascii="Tahoma" w:hAnsi="Tahoma" w:cs="Tahoma"/>
          <w:b/>
          <w:sz w:val="22"/>
          <w:szCs w:val="22"/>
        </w:rPr>
      </w:pPr>
      <w:r w:rsidRPr="0048771B">
        <w:rPr>
          <w:rFonts w:ascii="Tahoma" w:hAnsi="Tahoma" w:cs="Tahoma"/>
          <w:b/>
          <w:sz w:val="22"/>
          <w:szCs w:val="22"/>
        </w:rPr>
        <w:t xml:space="preserve">Članak </w:t>
      </w:r>
      <w:r>
        <w:rPr>
          <w:rFonts w:ascii="Tahoma" w:hAnsi="Tahoma" w:cs="Tahoma"/>
          <w:b/>
          <w:sz w:val="22"/>
          <w:szCs w:val="22"/>
        </w:rPr>
        <w:t>5</w:t>
      </w:r>
      <w:r w:rsidRPr="0048771B">
        <w:rPr>
          <w:rFonts w:ascii="Tahoma" w:hAnsi="Tahoma" w:cs="Tahoma"/>
          <w:b/>
          <w:sz w:val="22"/>
          <w:szCs w:val="22"/>
        </w:rPr>
        <w:t>.</w:t>
      </w:r>
    </w:p>
    <w:p w:rsidR="00D57A55" w:rsidRPr="0048771B" w:rsidRDefault="00D57A55" w:rsidP="00D25BFA">
      <w:pPr>
        <w:jc w:val="both"/>
        <w:rPr>
          <w:rFonts w:ascii="Tahoma" w:hAnsi="Tahoma" w:cs="Tahoma"/>
          <w:sz w:val="22"/>
          <w:szCs w:val="22"/>
        </w:rPr>
      </w:pPr>
      <w:r w:rsidRPr="0048771B">
        <w:rPr>
          <w:rFonts w:ascii="Tahoma" w:hAnsi="Tahoma" w:cs="Tahoma"/>
          <w:sz w:val="22"/>
          <w:szCs w:val="22"/>
        </w:rPr>
        <w:t xml:space="preserve">Pravni temelj za uspostavu zbirke osobnih podataka proizlazi iz Zakona o radu, </w:t>
      </w:r>
      <w:r w:rsidR="00FB49C4">
        <w:rPr>
          <w:rFonts w:ascii="Tahoma" w:hAnsi="Tahoma" w:cs="Tahoma"/>
          <w:sz w:val="22"/>
          <w:szCs w:val="22"/>
        </w:rPr>
        <w:t>Uredbe (EU) 2016/679 Europskog parlamenta i Vijeća od 27. travnja 2016. o zaštiti pojedinaca u vezi s obradom osobnih podataka i o slobodnom kretanju takvih podataka</w:t>
      </w:r>
      <w:r w:rsidRPr="0048771B">
        <w:rPr>
          <w:rFonts w:ascii="Tahoma" w:hAnsi="Tahoma" w:cs="Tahoma"/>
          <w:sz w:val="22"/>
          <w:szCs w:val="22"/>
        </w:rPr>
        <w:t>,</w:t>
      </w:r>
      <w:r w:rsidR="00FB49C4">
        <w:rPr>
          <w:rFonts w:ascii="Tahoma" w:hAnsi="Tahoma" w:cs="Tahoma"/>
          <w:sz w:val="22"/>
          <w:szCs w:val="22"/>
        </w:rPr>
        <w:t xml:space="preserve"> Zakona o provedbi Opće uredbe o zaštiti podataka,</w:t>
      </w:r>
      <w:r w:rsidRPr="0048771B">
        <w:rPr>
          <w:rFonts w:ascii="Tahoma" w:hAnsi="Tahoma" w:cs="Tahoma"/>
          <w:sz w:val="22"/>
          <w:szCs w:val="22"/>
        </w:rPr>
        <w:t xml:space="preserve"> Zakona o knjižnicama, Statuta Gradske knjižnice </w:t>
      </w:r>
      <w:r w:rsidR="002C20F4">
        <w:rPr>
          <w:rFonts w:ascii="Tahoma" w:hAnsi="Tahoma" w:cs="Tahoma"/>
          <w:sz w:val="22"/>
          <w:szCs w:val="22"/>
        </w:rPr>
        <w:t>Biograd na Moru</w:t>
      </w:r>
      <w:r w:rsidR="00FB49C4">
        <w:rPr>
          <w:rFonts w:ascii="Tahoma" w:hAnsi="Tahoma" w:cs="Tahoma"/>
          <w:sz w:val="22"/>
          <w:szCs w:val="22"/>
        </w:rPr>
        <w:t xml:space="preserve"> i</w:t>
      </w:r>
      <w:r w:rsidRPr="0048771B">
        <w:rPr>
          <w:rFonts w:ascii="Tahoma" w:hAnsi="Tahoma" w:cs="Tahoma"/>
          <w:sz w:val="22"/>
          <w:szCs w:val="22"/>
        </w:rPr>
        <w:t xml:space="preserve"> Pravilnika o radu Gradske knjižnice </w:t>
      </w:r>
      <w:r w:rsidR="002C20F4">
        <w:rPr>
          <w:rFonts w:ascii="Tahoma" w:hAnsi="Tahoma" w:cs="Tahoma"/>
          <w:sz w:val="22"/>
          <w:szCs w:val="22"/>
        </w:rPr>
        <w:t>Biograd na Moru</w:t>
      </w:r>
      <w:r w:rsidR="00FB49C4">
        <w:rPr>
          <w:rFonts w:ascii="Tahoma" w:hAnsi="Tahoma" w:cs="Tahoma"/>
          <w:sz w:val="22"/>
          <w:szCs w:val="22"/>
        </w:rPr>
        <w:t>.</w:t>
      </w:r>
    </w:p>
    <w:p w:rsidR="00D57A55" w:rsidRPr="0048771B" w:rsidRDefault="00D57A55" w:rsidP="00D57A55">
      <w:pPr>
        <w:jc w:val="center"/>
        <w:rPr>
          <w:rFonts w:ascii="Tahoma" w:hAnsi="Tahoma" w:cs="Tahoma"/>
          <w:b/>
          <w:sz w:val="22"/>
          <w:szCs w:val="22"/>
        </w:rPr>
      </w:pPr>
    </w:p>
    <w:p w:rsidR="00D57A55" w:rsidRPr="0048771B" w:rsidRDefault="00D57A55" w:rsidP="00D57A55">
      <w:pPr>
        <w:jc w:val="center"/>
        <w:rPr>
          <w:rFonts w:ascii="Tahoma" w:hAnsi="Tahoma" w:cs="Tahoma"/>
          <w:b/>
          <w:sz w:val="22"/>
          <w:szCs w:val="22"/>
        </w:rPr>
      </w:pPr>
      <w:r w:rsidRPr="0048771B">
        <w:rPr>
          <w:rFonts w:ascii="Tahoma" w:hAnsi="Tahoma" w:cs="Tahoma"/>
          <w:b/>
          <w:sz w:val="22"/>
          <w:szCs w:val="22"/>
        </w:rPr>
        <w:t xml:space="preserve">Članak </w:t>
      </w:r>
      <w:r>
        <w:rPr>
          <w:rFonts w:ascii="Tahoma" w:hAnsi="Tahoma" w:cs="Tahoma"/>
          <w:b/>
          <w:sz w:val="22"/>
          <w:szCs w:val="22"/>
        </w:rPr>
        <w:t>6</w:t>
      </w:r>
      <w:r w:rsidRPr="0048771B">
        <w:rPr>
          <w:rFonts w:ascii="Tahoma" w:hAnsi="Tahoma" w:cs="Tahoma"/>
          <w:b/>
          <w:sz w:val="22"/>
          <w:szCs w:val="22"/>
        </w:rPr>
        <w:t>.</w:t>
      </w:r>
    </w:p>
    <w:p w:rsidR="00D57A55" w:rsidRPr="006A3B2F" w:rsidRDefault="00D57A55" w:rsidP="00D57A55">
      <w:pPr>
        <w:jc w:val="both"/>
        <w:rPr>
          <w:rFonts w:ascii="Tahoma" w:hAnsi="Tahoma" w:cs="Tahoma"/>
          <w:sz w:val="22"/>
          <w:szCs w:val="22"/>
        </w:rPr>
      </w:pPr>
      <w:r w:rsidRPr="006A3B2F">
        <w:rPr>
          <w:rFonts w:ascii="Tahoma" w:hAnsi="Tahoma" w:cs="Tahoma"/>
          <w:sz w:val="22"/>
          <w:szCs w:val="22"/>
        </w:rPr>
        <w:t>Osobne podatke fizičkih osoba Knjižnica obrađuje zakonito, pošteno i transparentno. Obrađuju se samo primjereni i relevantni osobni podaci i to isključivo u posebne, izričite i zakonite svrhe te se dalje ne obrađuju na način koji nije u skladu s tim svrhama.</w:t>
      </w:r>
    </w:p>
    <w:p w:rsidR="00D25BFA" w:rsidRDefault="00D25BFA" w:rsidP="00D25BFA">
      <w:pPr>
        <w:jc w:val="both"/>
        <w:rPr>
          <w:rFonts w:ascii="Tahoma" w:hAnsi="Tahoma" w:cs="Tahoma"/>
          <w:sz w:val="22"/>
          <w:szCs w:val="22"/>
        </w:rPr>
      </w:pPr>
    </w:p>
    <w:p w:rsidR="00D57A55" w:rsidRPr="006A3B2F" w:rsidRDefault="00D57A55" w:rsidP="00D25BFA">
      <w:pPr>
        <w:jc w:val="both"/>
        <w:rPr>
          <w:rFonts w:ascii="Tahoma" w:hAnsi="Tahoma" w:cs="Tahoma"/>
          <w:sz w:val="22"/>
          <w:szCs w:val="22"/>
        </w:rPr>
      </w:pPr>
      <w:r w:rsidRPr="006A3B2F">
        <w:rPr>
          <w:rFonts w:ascii="Tahoma" w:hAnsi="Tahoma" w:cs="Tahoma"/>
          <w:sz w:val="22"/>
          <w:szCs w:val="22"/>
        </w:rPr>
        <w:t>Osobne podatke koje Knjižnica obrađuje su točni te se p</w:t>
      </w:r>
      <w:r>
        <w:rPr>
          <w:rFonts w:ascii="Tahoma" w:hAnsi="Tahoma" w:cs="Tahoma"/>
          <w:sz w:val="22"/>
          <w:szCs w:val="22"/>
        </w:rPr>
        <w:t>rema</w:t>
      </w:r>
      <w:r w:rsidRPr="006A3B2F">
        <w:rPr>
          <w:rFonts w:ascii="Tahoma" w:hAnsi="Tahoma" w:cs="Tahoma"/>
          <w:sz w:val="22"/>
          <w:szCs w:val="22"/>
        </w:rPr>
        <w:t xml:space="preserve"> potrebi ažuriraju. Osobni podaci koji nisu točni bez odlaganja se brišu ili ispravljaju.</w:t>
      </w:r>
    </w:p>
    <w:p w:rsidR="00D25BFA" w:rsidRDefault="00D25BFA" w:rsidP="00D25BFA">
      <w:pPr>
        <w:jc w:val="both"/>
        <w:rPr>
          <w:rFonts w:ascii="Tahoma" w:hAnsi="Tahoma" w:cs="Tahoma"/>
          <w:sz w:val="22"/>
          <w:szCs w:val="22"/>
        </w:rPr>
      </w:pPr>
    </w:p>
    <w:p w:rsidR="00D57A55" w:rsidRPr="006A3B2F" w:rsidRDefault="00D57A55" w:rsidP="00D25BFA">
      <w:pPr>
        <w:jc w:val="both"/>
        <w:rPr>
          <w:rFonts w:ascii="Tahoma" w:hAnsi="Tahoma" w:cs="Tahoma"/>
          <w:sz w:val="22"/>
          <w:szCs w:val="22"/>
        </w:rPr>
      </w:pPr>
      <w:r w:rsidRPr="006A3B2F">
        <w:rPr>
          <w:rFonts w:ascii="Tahoma" w:hAnsi="Tahoma" w:cs="Tahoma"/>
          <w:sz w:val="22"/>
          <w:szCs w:val="22"/>
        </w:rPr>
        <w:t>Knjižnica osobne podatke obrađuje isključivo na način kojim se osigurava odgovarajuća sigurnost osobnih podataka, uključujući zaštitu od neovlaštene ili nezakonite obrade te od slučajnog gubitka, uništenja ili oštećenja primjenom odgovarajućih tehničkih i organizacijskih mjera.</w:t>
      </w:r>
    </w:p>
    <w:p w:rsidR="00D25BFA" w:rsidRDefault="00D25BFA" w:rsidP="00D25BFA">
      <w:pPr>
        <w:jc w:val="both"/>
        <w:rPr>
          <w:rFonts w:ascii="Tahoma" w:hAnsi="Tahoma" w:cs="Tahoma"/>
          <w:sz w:val="22"/>
          <w:szCs w:val="22"/>
        </w:rPr>
      </w:pPr>
    </w:p>
    <w:p w:rsidR="00D57A55" w:rsidRPr="006A3B2F" w:rsidRDefault="00D57A55" w:rsidP="00D25BFA">
      <w:pPr>
        <w:jc w:val="both"/>
        <w:rPr>
          <w:rFonts w:ascii="Tahoma" w:hAnsi="Tahoma" w:cs="Tahoma"/>
          <w:sz w:val="22"/>
          <w:szCs w:val="22"/>
        </w:rPr>
      </w:pPr>
      <w:r w:rsidRPr="006A3B2F">
        <w:rPr>
          <w:rFonts w:ascii="Tahoma" w:hAnsi="Tahoma" w:cs="Tahoma"/>
          <w:sz w:val="22"/>
          <w:szCs w:val="22"/>
        </w:rPr>
        <w:t>Knjižnica osobne podatke čuva samo onoliko dugo koliko je potrebno</w:t>
      </w:r>
      <w:r w:rsidR="002C20F4">
        <w:rPr>
          <w:rFonts w:ascii="Tahoma" w:hAnsi="Tahoma" w:cs="Tahoma"/>
          <w:sz w:val="22"/>
          <w:szCs w:val="22"/>
        </w:rPr>
        <w:t xml:space="preserve"> i</w:t>
      </w:r>
      <w:r w:rsidRPr="006A3B2F">
        <w:rPr>
          <w:rFonts w:ascii="Tahoma" w:hAnsi="Tahoma" w:cs="Tahoma"/>
          <w:sz w:val="22"/>
          <w:szCs w:val="22"/>
        </w:rPr>
        <w:t xml:space="preserve"> u svrhe radi kojih se osobni podaci obrađuju. Iznimno, osobni podaci mogu se pohraniti i na dulja razdoblja, ali samo ako će se isti obrađivati isključivo u svrhe arhiviranja u javnom interesu, u svrhe znanstvenog ili povijesnog istraživanja ili u statističke svrhe.</w:t>
      </w:r>
    </w:p>
    <w:p w:rsidR="00D57A55" w:rsidRPr="0048771B" w:rsidRDefault="00D57A55" w:rsidP="00D57A55">
      <w:pPr>
        <w:jc w:val="both"/>
        <w:rPr>
          <w:rFonts w:ascii="Tahoma" w:hAnsi="Tahoma" w:cs="Tahoma"/>
          <w:b/>
          <w:sz w:val="22"/>
          <w:szCs w:val="22"/>
        </w:rPr>
      </w:pPr>
    </w:p>
    <w:p w:rsidR="002D4A87" w:rsidRDefault="002D4A87" w:rsidP="00023B2B">
      <w:pPr>
        <w:rPr>
          <w:rFonts w:ascii="Tahoma" w:hAnsi="Tahoma" w:cs="Tahoma"/>
          <w:b/>
          <w:sz w:val="22"/>
          <w:szCs w:val="22"/>
        </w:rPr>
      </w:pPr>
    </w:p>
    <w:p w:rsidR="00D57A55" w:rsidRPr="0048771B" w:rsidRDefault="00D57A55" w:rsidP="00D57A55">
      <w:pPr>
        <w:jc w:val="center"/>
        <w:rPr>
          <w:rFonts w:ascii="Tahoma" w:hAnsi="Tahoma" w:cs="Tahoma"/>
          <w:b/>
          <w:sz w:val="22"/>
          <w:szCs w:val="22"/>
        </w:rPr>
      </w:pPr>
      <w:r w:rsidRPr="0048771B">
        <w:rPr>
          <w:rFonts w:ascii="Tahoma" w:hAnsi="Tahoma" w:cs="Tahoma"/>
          <w:b/>
          <w:sz w:val="22"/>
          <w:szCs w:val="22"/>
        </w:rPr>
        <w:t xml:space="preserve">Članak </w:t>
      </w:r>
      <w:r>
        <w:rPr>
          <w:rFonts w:ascii="Tahoma" w:hAnsi="Tahoma" w:cs="Tahoma"/>
          <w:b/>
          <w:sz w:val="22"/>
          <w:szCs w:val="22"/>
        </w:rPr>
        <w:t>7</w:t>
      </w:r>
      <w:r w:rsidRPr="0048771B">
        <w:rPr>
          <w:rFonts w:ascii="Tahoma" w:hAnsi="Tahoma" w:cs="Tahoma"/>
          <w:b/>
          <w:sz w:val="22"/>
          <w:szCs w:val="22"/>
        </w:rPr>
        <w:t>.</w:t>
      </w:r>
    </w:p>
    <w:p w:rsidR="00D57A55" w:rsidRPr="0048771B" w:rsidRDefault="00D57A55" w:rsidP="002C20F4">
      <w:pPr>
        <w:pStyle w:val="Tekstkomentara"/>
        <w:jc w:val="both"/>
        <w:rPr>
          <w:rFonts w:ascii="Tahoma" w:hAnsi="Tahoma" w:cs="Tahoma"/>
          <w:sz w:val="22"/>
          <w:szCs w:val="22"/>
        </w:rPr>
      </w:pPr>
      <w:r w:rsidRPr="0048771B">
        <w:rPr>
          <w:rFonts w:ascii="Tahoma" w:hAnsi="Tahoma" w:cs="Tahoma"/>
          <w:sz w:val="22"/>
          <w:szCs w:val="22"/>
        </w:rPr>
        <w:t xml:space="preserve">Prikupljanje i obrađivanje osobnih podataka ostvarivo je uz privolu ispitanika samo u svrhu za koju je ispitanik dao privolu ili svrhama navedenim u članku 7. Zakona o zaštiti osobnih podataka (NN103/03, 118/06, 41/08, 130/11, 106/12). </w:t>
      </w:r>
    </w:p>
    <w:p w:rsidR="00D57A55" w:rsidRPr="0048771B" w:rsidRDefault="002C20F4" w:rsidP="00D25BFA">
      <w:pPr>
        <w:jc w:val="both"/>
        <w:rPr>
          <w:rFonts w:ascii="Tahoma" w:hAnsi="Tahoma" w:cs="Tahoma"/>
          <w:sz w:val="22"/>
          <w:szCs w:val="22"/>
        </w:rPr>
      </w:pPr>
      <w:r>
        <w:rPr>
          <w:rFonts w:ascii="Tahoma" w:hAnsi="Tahoma" w:cs="Tahoma"/>
          <w:sz w:val="22"/>
          <w:szCs w:val="22"/>
        </w:rPr>
        <w:t>Osobni poda</w:t>
      </w:r>
      <w:r w:rsidR="00D57A55" w:rsidRPr="0048771B">
        <w:rPr>
          <w:rFonts w:ascii="Tahoma" w:hAnsi="Tahoma" w:cs="Tahoma"/>
          <w:sz w:val="22"/>
          <w:szCs w:val="22"/>
        </w:rPr>
        <w:t>ci koji se odnose na maloljetne osobe prikupljaj</w:t>
      </w:r>
      <w:r w:rsidR="00D25BFA">
        <w:rPr>
          <w:rFonts w:ascii="Tahoma" w:hAnsi="Tahoma" w:cs="Tahoma"/>
          <w:sz w:val="22"/>
          <w:szCs w:val="22"/>
        </w:rPr>
        <w:t>u se i dalje obrađuju uz suglasn</w:t>
      </w:r>
      <w:r w:rsidR="00D57A55" w:rsidRPr="0048771B">
        <w:rPr>
          <w:rFonts w:ascii="Tahoma" w:hAnsi="Tahoma" w:cs="Tahoma"/>
          <w:sz w:val="22"/>
          <w:szCs w:val="22"/>
        </w:rPr>
        <w:t xml:space="preserve">ost zakonskih zastupnika ili punomoćnika. </w:t>
      </w:r>
    </w:p>
    <w:p w:rsidR="00D25BFA" w:rsidRDefault="00D25BFA" w:rsidP="00D25BFA">
      <w:pPr>
        <w:jc w:val="both"/>
        <w:rPr>
          <w:rFonts w:ascii="Tahoma" w:hAnsi="Tahoma" w:cs="Tahoma"/>
          <w:sz w:val="22"/>
          <w:szCs w:val="22"/>
        </w:rPr>
      </w:pPr>
    </w:p>
    <w:p w:rsidR="00D57A55" w:rsidRPr="0048771B" w:rsidRDefault="00D57A55" w:rsidP="00D25BFA">
      <w:pPr>
        <w:jc w:val="both"/>
        <w:rPr>
          <w:rFonts w:ascii="Tahoma" w:hAnsi="Tahoma" w:cs="Tahoma"/>
          <w:sz w:val="22"/>
          <w:szCs w:val="22"/>
        </w:rPr>
      </w:pPr>
      <w:r w:rsidRPr="0048771B">
        <w:rPr>
          <w:rFonts w:ascii="Tahoma" w:hAnsi="Tahoma" w:cs="Tahoma"/>
          <w:sz w:val="22"/>
          <w:szCs w:val="22"/>
        </w:rPr>
        <w:t xml:space="preserve">Ispitanik ima pravo u svako doba odustati od dane privole i zatražiti prestanak daljnje obrade njegovih podataka, osim ako se radi o obradi podataka u statističke svrhe kada osobni podatci više ne omogućuju identifikaciju osobe na koju se odnose. </w:t>
      </w:r>
    </w:p>
    <w:p w:rsidR="00D57A55" w:rsidRDefault="00D57A55" w:rsidP="00D57A55">
      <w:pPr>
        <w:jc w:val="both"/>
        <w:rPr>
          <w:rFonts w:ascii="Tahoma" w:hAnsi="Tahoma" w:cs="Tahoma"/>
          <w:b/>
          <w:sz w:val="22"/>
          <w:szCs w:val="22"/>
        </w:rPr>
      </w:pPr>
    </w:p>
    <w:p w:rsidR="00D57A55" w:rsidRDefault="00D57A55" w:rsidP="00D57A55">
      <w:pPr>
        <w:spacing w:after="160" w:line="259" w:lineRule="auto"/>
        <w:rPr>
          <w:rFonts w:ascii="Tahoma" w:hAnsi="Tahoma" w:cs="Tahoma"/>
          <w:b/>
          <w:sz w:val="22"/>
          <w:szCs w:val="22"/>
        </w:rPr>
      </w:pPr>
    </w:p>
    <w:p w:rsidR="00D57A55" w:rsidRPr="0048771B" w:rsidRDefault="00D57A55" w:rsidP="00D57A55">
      <w:pPr>
        <w:jc w:val="center"/>
        <w:rPr>
          <w:rFonts w:ascii="Tahoma" w:hAnsi="Tahoma" w:cs="Tahoma"/>
          <w:b/>
          <w:sz w:val="22"/>
          <w:szCs w:val="22"/>
        </w:rPr>
      </w:pPr>
      <w:r w:rsidRPr="0048771B">
        <w:rPr>
          <w:rFonts w:ascii="Tahoma" w:hAnsi="Tahoma" w:cs="Tahoma"/>
          <w:b/>
          <w:sz w:val="22"/>
          <w:szCs w:val="22"/>
        </w:rPr>
        <w:t xml:space="preserve">Članak </w:t>
      </w:r>
      <w:r>
        <w:rPr>
          <w:rFonts w:ascii="Tahoma" w:hAnsi="Tahoma" w:cs="Tahoma"/>
          <w:b/>
          <w:sz w:val="22"/>
          <w:szCs w:val="22"/>
        </w:rPr>
        <w:t>8</w:t>
      </w:r>
      <w:r w:rsidRPr="0048771B">
        <w:rPr>
          <w:rFonts w:ascii="Tahoma" w:hAnsi="Tahoma" w:cs="Tahoma"/>
          <w:b/>
          <w:sz w:val="22"/>
          <w:szCs w:val="22"/>
        </w:rPr>
        <w:t>.</w:t>
      </w:r>
    </w:p>
    <w:p w:rsidR="00D57A55" w:rsidRPr="0048771B" w:rsidRDefault="00D57A55" w:rsidP="00D57A55">
      <w:pPr>
        <w:jc w:val="both"/>
        <w:rPr>
          <w:rFonts w:ascii="Tahoma" w:hAnsi="Tahoma" w:cs="Tahoma"/>
          <w:sz w:val="22"/>
          <w:szCs w:val="22"/>
        </w:rPr>
      </w:pPr>
      <w:r w:rsidRPr="0048771B">
        <w:rPr>
          <w:rFonts w:ascii="Tahoma" w:hAnsi="Tahoma" w:cs="Tahoma"/>
          <w:sz w:val="22"/>
          <w:szCs w:val="22"/>
        </w:rPr>
        <w:t xml:space="preserve">Voditelj zbirke osobnih podataka ovlašten je osobne podatke dati na korištenje drugim primateljima na temelju pisanog zahtjeva primatelja ako je to potrebno radi obavljanja poslova u okviru zakonom utvrđene djelatnosti primatelja. </w:t>
      </w:r>
    </w:p>
    <w:p w:rsidR="00D25BFA" w:rsidRDefault="00D25BFA" w:rsidP="00D25BFA">
      <w:pPr>
        <w:jc w:val="both"/>
        <w:rPr>
          <w:rFonts w:ascii="Tahoma" w:hAnsi="Tahoma" w:cs="Tahoma"/>
          <w:sz w:val="22"/>
          <w:szCs w:val="22"/>
        </w:rPr>
      </w:pPr>
    </w:p>
    <w:p w:rsidR="00D57A55" w:rsidRPr="0048771B" w:rsidRDefault="00D57A55" w:rsidP="00D25BFA">
      <w:pPr>
        <w:jc w:val="both"/>
        <w:rPr>
          <w:rFonts w:ascii="Tahoma" w:hAnsi="Tahoma" w:cs="Tahoma"/>
          <w:b/>
          <w:sz w:val="22"/>
          <w:szCs w:val="22"/>
        </w:rPr>
      </w:pPr>
      <w:r w:rsidRPr="0048771B">
        <w:rPr>
          <w:rFonts w:ascii="Tahoma" w:hAnsi="Tahoma" w:cs="Tahoma"/>
          <w:sz w:val="22"/>
          <w:szCs w:val="22"/>
        </w:rPr>
        <w:t xml:space="preserve">Pisani zahtjev mora sadržavati svrhu i pravni temelj za korištenje osobnih podataka te vrstu osobnih podataka koji se traže. </w:t>
      </w:r>
    </w:p>
    <w:p w:rsidR="00D57A55" w:rsidRDefault="00D57A55" w:rsidP="00D57A55">
      <w:pPr>
        <w:jc w:val="both"/>
        <w:rPr>
          <w:rFonts w:ascii="Tahoma" w:hAnsi="Tahoma" w:cs="Tahoma"/>
          <w:b/>
          <w:sz w:val="22"/>
          <w:szCs w:val="22"/>
        </w:rPr>
      </w:pPr>
    </w:p>
    <w:p w:rsidR="00D57A55" w:rsidRPr="0048771B" w:rsidRDefault="00D57A55" w:rsidP="00D57A55">
      <w:pPr>
        <w:jc w:val="both"/>
        <w:rPr>
          <w:rFonts w:ascii="Tahoma" w:hAnsi="Tahoma" w:cs="Tahoma"/>
          <w:b/>
          <w:sz w:val="22"/>
          <w:szCs w:val="22"/>
        </w:rPr>
      </w:pPr>
    </w:p>
    <w:p w:rsidR="00D57A55" w:rsidRPr="0048771B" w:rsidRDefault="00D57A55" w:rsidP="00D57A55">
      <w:pPr>
        <w:jc w:val="center"/>
        <w:rPr>
          <w:rFonts w:ascii="Tahoma" w:hAnsi="Tahoma" w:cs="Tahoma"/>
          <w:b/>
          <w:sz w:val="22"/>
          <w:szCs w:val="22"/>
        </w:rPr>
      </w:pPr>
      <w:r w:rsidRPr="0048771B">
        <w:rPr>
          <w:rFonts w:ascii="Tahoma" w:hAnsi="Tahoma" w:cs="Tahoma"/>
          <w:b/>
          <w:sz w:val="22"/>
          <w:szCs w:val="22"/>
        </w:rPr>
        <w:t xml:space="preserve">Članak </w:t>
      </w:r>
      <w:r>
        <w:rPr>
          <w:rFonts w:ascii="Tahoma" w:hAnsi="Tahoma" w:cs="Tahoma"/>
          <w:b/>
          <w:sz w:val="22"/>
          <w:szCs w:val="22"/>
        </w:rPr>
        <w:t>9</w:t>
      </w:r>
      <w:r w:rsidRPr="0048771B">
        <w:rPr>
          <w:rFonts w:ascii="Tahoma" w:hAnsi="Tahoma" w:cs="Tahoma"/>
          <w:b/>
          <w:sz w:val="22"/>
          <w:szCs w:val="22"/>
        </w:rPr>
        <w:t>.</w:t>
      </w:r>
    </w:p>
    <w:p w:rsidR="00D57A55" w:rsidRDefault="00D57A55" w:rsidP="00D57A55">
      <w:pPr>
        <w:pStyle w:val="T-98-2"/>
        <w:tabs>
          <w:tab w:val="clear" w:pos="2153"/>
        </w:tabs>
        <w:spacing w:after="0"/>
        <w:ind w:firstLine="0"/>
        <w:rPr>
          <w:rFonts w:ascii="Tahoma" w:hAnsi="Tahoma" w:cs="Tahoma"/>
          <w:sz w:val="22"/>
          <w:szCs w:val="22"/>
          <w:lang w:val="hr-HR" w:eastAsia="hr-HR"/>
        </w:rPr>
      </w:pPr>
      <w:r w:rsidRPr="0048771B">
        <w:rPr>
          <w:rFonts w:ascii="Tahoma" w:hAnsi="Tahoma" w:cs="Tahoma"/>
          <w:sz w:val="22"/>
          <w:szCs w:val="22"/>
          <w:lang w:val="hr-HR" w:eastAsia="hr-HR"/>
        </w:rPr>
        <w:t>Voditelj zbirke osobnih podataka dužan je najkasnije u roku od 30 dana od podnošenja zahtjeva, svakom ispitaniku na njegov zahtjev, odnosno njegovih zakonskih zastupnika ili punomoćnika:</w:t>
      </w:r>
    </w:p>
    <w:p w:rsidR="00D25BFA" w:rsidRPr="0048771B" w:rsidRDefault="00D25BFA" w:rsidP="00D57A55">
      <w:pPr>
        <w:pStyle w:val="T-98-2"/>
        <w:tabs>
          <w:tab w:val="clear" w:pos="2153"/>
        </w:tabs>
        <w:spacing w:after="0"/>
        <w:ind w:firstLine="0"/>
        <w:rPr>
          <w:rFonts w:ascii="Tahoma" w:hAnsi="Tahoma" w:cs="Tahoma"/>
          <w:sz w:val="22"/>
          <w:szCs w:val="22"/>
          <w:lang w:val="hr-HR" w:eastAsia="hr-HR"/>
        </w:rPr>
      </w:pPr>
    </w:p>
    <w:p w:rsidR="00D57A55" w:rsidRPr="0048771B" w:rsidRDefault="00D57A55" w:rsidP="00D57A55">
      <w:pPr>
        <w:pStyle w:val="T-98-2"/>
        <w:numPr>
          <w:ilvl w:val="0"/>
          <w:numId w:val="16"/>
        </w:numPr>
        <w:spacing w:after="0"/>
        <w:rPr>
          <w:rFonts w:ascii="Tahoma" w:hAnsi="Tahoma" w:cs="Tahoma"/>
          <w:sz w:val="22"/>
          <w:szCs w:val="22"/>
          <w:lang w:val="hr-HR" w:eastAsia="hr-HR"/>
        </w:rPr>
      </w:pPr>
      <w:r w:rsidRPr="0048771B">
        <w:rPr>
          <w:rFonts w:ascii="Tahoma" w:hAnsi="Tahoma" w:cs="Tahoma"/>
          <w:sz w:val="22"/>
          <w:szCs w:val="22"/>
          <w:lang w:val="hr-HR" w:eastAsia="hr-HR"/>
        </w:rPr>
        <w:t>dostaviti potvrdu o tome da li se osobni podaci koji se odnose na njega obrađuju ili ne,</w:t>
      </w:r>
    </w:p>
    <w:p w:rsidR="00D57A55" w:rsidRPr="0048771B" w:rsidRDefault="00D57A55" w:rsidP="00D57A55">
      <w:pPr>
        <w:pStyle w:val="T-98-2"/>
        <w:numPr>
          <w:ilvl w:val="0"/>
          <w:numId w:val="16"/>
        </w:numPr>
        <w:spacing w:after="0"/>
        <w:rPr>
          <w:rFonts w:ascii="Tahoma" w:hAnsi="Tahoma" w:cs="Tahoma"/>
          <w:sz w:val="22"/>
          <w:szCs w:val="22"/>
          <w:lang w:val="hr-HR" w:eastAsia="hr-HR"/>
        </w:rPr>
      </w:pPr>
      <w:r w:rsidRPr="0048771B">
        <w:rPr>
          <w:rFonts w:ascii="Tahoma" w:hAnsi="Tahoma" w:cs="Tahoma"/>
          <w:sz w:val="22"/>
          <w:szCs w:val="22"/>
          <w:lang w:val="hr-HR" w:eastAsia="hr-HR"/>
        </w:rPr>
        <w:t>dati obavijest u razumljivom obliku o podacima koji se odnose na njega čija je obrada u tijeku te o izvoru tih podataka,</w:t>
      </w:r>
    </w:p>
    <w:p w:rsidR="00D57A55" w:rsidRPr="0048771B" w:rsidRDefault="00D57A55" w:rsidP="00D57A55">
      <w:pPr>
        <w:pStyle w:val="T-98-2"/>
        <w:numPr>
          <w:ilvl w:val="0"/>
          <w:numId w:val="16"/>
        </w:numPr>
        <w:spacing w:after="0"/>
        <w:rPr>
          <w:rFonts w:ascii="Tahoma" w:hAnsi="Tahoma" w:cs="Tahoma"/>
          <w:sz w:val="22"/>
          <w:szCs w:val="22"/>
          <w:lang w:val="hr-HR" w:eastAsia="hr-HR"/>
        </w:rPr>
      </w:pPr>
      <w:r w:rsidRPr="0048771B">
        <w:rPr>
          <w:rFonts w:ascii="Tahoma" w:hAnsi="Tahoma" w:cs="Tahoma"/>
          <w:sz w:val="22"/>
          <w:szCs w:val="22"/>
          <w:lang w:val="hr-HR" w:eastAsia="hr-HR"/>
        </w:rPr>
        <w:t>omogućiti uvid u evidenciju zbirke osobnih podataka te uvid u osobne podatke sadržane u zbirci osobnih podataka koji se odnose na njega te njihovo prepisivanje,</w:t>
      </w:r>
    </w:p>
    <w:p w:rsidR="00D57A55" w:rsidRPr="0048771B" w:rsidRDefault="00D57A55" w:rsidP="00D57A55">
      <w:pPr>
        <w:pStyle w:val="T-98-2"/>
        <w:numPr>
          <w:ilvl w:val="0"/>
          <w:numId w:val="16"/>
        </w:numPr>
        <w:spacing w:after="0"/>
        <w:rPr>
          <w:rFonts w:ascii="Tahoma" w:hAnsi="Tahoma" w:cs="Tahoma"/>
          <w:sz w:val="22"/>
          <w:szCs w:val="22"/>
          <w:lang w:val="hr-HR" w:eastAsia="hr-HR"/>
        </w:rPr>
      </w:pPr>
      <w:r w:rsidRPr="0048771B">
        <w:rPr>
          <w:rFonts w:ascii="Tahoma" w:hAnsi="Tahoma" w:cs="Tahoma"/>
          <w:sz w:val="22"/>
          <w:szCs w:val="22"/>
          <w:lang w:val="hr-HR" w:eastAsia="hr-HR"/>
        </w:rPr>
        <w:t>dostaviti izvatke, potvrde ili ispise osobnih podataka sadržanih u zbirci osobnih podataka koji se na njega odnose, a koji moraju sadržavati i naznaku svrhe i pravnog temelja prikupljanja, obrade i korištenja tih podataka,</w:t>
      </w:r>
    </w:p>
    <w:p w:rsidR="00D57A55" w:rsidRPr="0048771B" w:rsidRDefault="00D57A55" w:rsidP="00D57A55">
      <w:pPr>
        <w:pStyle w:val="T-98-2"/>
        <w:numPr>
          <w:ilvl w:val="0"/>
          <w:numId w:val="16"/>
        </w:numPr>
        <w:spacing w:after="0"/>
        <w:rPr>
          <w:rFonts w:ascii="Tahoma" w:hAnsi="Tahoma" w:cs="Tahoma"/>
          <w:sz w:val="22"/>
          <w:szCs w:val="22"/>
          <w:lang w:val="hr-HR" w:eastAsia="hr-HR"/>
        </w:rPr>
      </w:pPr>
      <w:r w:rsidRPr="0048771B">
        <w:rPr>
          <w:rFonts w:ascii="Tahoma" w:hAnsi="Tahoma" w:cs="Tahoma"/>
          <w:sz w:val="22"/>
          <w:szCs w:val="22"/>
          <w:lang w:val="hr-HR" w:eastAsia="hr-HR"/>
        </w:rPr>
        <w:t>dostaviti ispis podataka o tome tko je i za koje svrhe i po kojem pravnom temelju dobio na korištenje osobne podatke koji se odnose na njega,</w:t>
      </w:r>
    </w:p>
    <w:p w:rsidR="00D57A55" w:rsidRPr="0048771B" w:rsidRDefault="00D57A55" w:rsidP="00D57A55">
      <w:pPr>
        <w:pStyle w:val="T-98-2"/>
        <w:numPr>
          <w:ilvl w:val="0"/>
          <w:numId w:val="16"/>
        </w:numPr>
        <w:spacing w:after="0"/>
        <w:rPr>
          <w:rFonts w:ascii="Tahoma" w:hAnsi="Tahoma" w:cs="Tahoma"/>
          <w:sz w:val="22"/>
          <w:szCs w:val="22"/>
          <w:lang w:val="hr-HR" w:eastAsia="hr-HR"/>
        </w:rPr>
      </w:pPr>
      <w:r w:rsidRPr="0048771B">
        <w:rPr>
          <w:rFonts w:ascii="Tahoma" w:hAnsi="Tahoma" w:cs="Tahoma"/>
          <w:sz w:val="22"/>
          <w:szCs w:val="22"/>
          <w:lang w:val="hr-HR" w:eastAsia="hr-HR"/>
        </w:rPr>
        <w:t>dati obavijest o logici bilo koje automatske obrade podataka koja se na njega odnosi.</w:t>
      </w:r>
    </w:p>
    <w:p w:rsidR="00D57A55" w:rsidRDefault="00D57A55" w:rsidP="00D57A55">
      <w:pPr>
        <w:jc w:val="center"/>
        <w:rPr>
          <w:rFonts w:ascii="Tahoma" w:hAnsi="Tahoma" w:cs="Tahoma"/>
          <w:b/>
          <w:sz w:val="22"/>
          <w:szCs w:val="22"/>
        </w:rPr>
      </w:pPr>
    </w:p>
    <w:p w:rsidR="00D57A55" w:rsidRDefault="00D57A55" w:rsidP="00D57A55">
      <w:pPr>
        <w:jc w:val="center"/>
        <w:rPr>
          <w:rFonts w:ascii="Tahoma" w:hAnsi="Tahoma" w:cs="Tahoma"/>
          <w:b/>
          <w:sz w:val="22"/>
          <w:szCs w:val="22"/>
        </w:rPr>
      </w:pPr>
    </w:p>
    <w:p w:rsidR="00D57A55" w:rsidRDefault="00D57A55" w:rsidP="00D57A55">
      <w:pPr>
        <w:jc w:val="center"/>
        <w:rPr>
          <w:rFonts w:ascii="Tahoma" w:hAnsi="Tahoma" w:cs="Tahoma"/>
          <w:b/>
          <w:sz w:val="22"/>
          <w:szCs w:val="22"/>
        </w:rPr>
      </w:pPr>
      <w:r>
        <w:rPr>
          <w:rFonts w:ascii="Tahoma" w:hAnsi="Tahoma" w:cs="Tahoma"/>
          <w:b/>
          <w:sz w:val="22"/>
          <w:szCs w:val="22"/>
        </w:rPr>
        <w:t xml:space="preserve">Članak 10. </w:t>
      </w:r>
    </w:p>
    <w:p w:rsidR="00D57A55" w:rsidRPr="0048771B" w:rsidRDefault="00D57A55" w:rsidP="00D25BFA">
      <w:pPr>
        <w:jc w:val="both"/>
        <w:rPr>
          <w:rFonts w:ascii="Tahoma" w:hAnsi="Tahoma" w:cs="Tahoma"/>
          <w:sz w:val="22"/>
          <w:szCs w:val="22"/>
        </w:rPr>
      </w:pPr>
      <w:r w:rsidRPr="0048771B">
        <w:rPr>
          <w:rFonts w:ascii="Tahoma" w:hAnsi="Tahoma" w:cs="Tahoma"/>
          <w:sz w:val="22"/>
          <w:szCs w:val="22"/>
        </w:rPr>
        <w:t>Voditelj zbirke osobnih podataka dužan je na zahtjev ispitanika, odnosno njegovih zakonskih zastupnika ili punomoćnika dopuniti, izmijeniti ili brisati osobne podatke ako su podaci nepotpuni, netočni ili neažurni te ako njihova obrada nije u skladu s odredbama ovoga Zakona.</w:t>
      </w:r>
    </w:p>
    <w:p w:rsidR="00D57A55" w:rsidRPr="0048771B" w:rsidRDefault="00D57A55" w:rsidP="00D57A55">
      <w:pPr>
        <w:jc w:val="center"/>
        <w:rPr>
          <w:rFonts w:ascii="Tahoma" w:hAnsi="Tahoma" w:cs="Tahoma"/>
          <w:b/>
          <w:sz w:val="22"/>
          <w:szCs w:val="22"/>
        </w:rPr>
      </w:pPr>
    </w:p>
    <w:p w:rsidR="00D57A55" w:rsidRPr="0048771B" w:rsidRDefault="00D57A55" w:rsidP="00D57A55">
      <w:pPr>
        <w:jc w:val="center"/>
        <w:rPr>
          <w:rFonts w:ascii="Tahoma" w:hAnsi="Tahoma" w:cs="Tahoma"/>
          <w:b/>
          <w:sz w:val="22"/>
          <w:szCs w:val="22"/>
        </w:rPr>
      </w:pPr>
    </w:p>
    <w:p w:rsidR="00D57A55" w:rsidRPr="0048771B" w:rsidRDefault="00D57A55" w:rsidP="00D57A55">
      <w:pPr>
        <w:jc w:val="center"/>
        <w:rPr>
          <w:rFonts w:ascii="Tahoma" w:hAnsi="Tahoma" w:cs="Tahoma"/>
          <w:b/>
          <w:sz w:val="22"/>
          <w:szCs w:val="22"/>
        </w:rPr>
      </w:pPr>
      <w:r w:rsidRPr="0048771B">
        <w:rPr>
          <w:rFonts w:ascii="Tahoma" w:hAnsi="Tahoma" w:cs="Tahoma"/>
          <w:b/>
          <w:sz w:val="22"/>
          <w:szCs w:val="22"/>
        </w:rPr>
        <w:t xml:space="preserve">Članak </w:t>
      </w:r>
      <w:r>
        <w:rPr>
          <w:rFonts w:ascii="Tahoma" w:hAnsi="Tahoma" w:cs="Tahoma"/>
          <w:b/>
          <w:sz w:val="22"/>
          <w:szCs w:val="22"/>
        </w:rPr>
        <w:t>11</w:t>
      </w:r>
      <w:r w:rsidRPr="0048771B">
        <w:rPr>
          <w:rFonts w:ascii="Tahoma" w:hAnsi="Tahoma" w:cs="Tahoma"/>
          <w:b/>
          <w:sz w:val="22"/>
          <w:szCs w:val="22"/>
        </w:rPr>
        <w:t>.</w:t>
      </w:r>
    </w:p>
    <w:p w:rsidR="00D57A55" w:rsidRDefault="00D57A55" w:rsidP="00D25BFA">
      <w:pPr>
        <w:jc w:val="both"/>
        <w:rPr>
          <w:rFonts w:ascii="Tahoma" w:hAnsi="Tahoma" w:cs="Tahoma"/>
          <w:sz w:val="22"/>
          <w:szCs w:val="22"/>
        </w:rPr>
      </w:pPr>
      <w:r w:rsidRPr="0048771B">
        <w:rPr>
          <w:rFonts w:ascii="Tahoma" w:hAnsi="Tahoma" w:cs="Tahoma"/>
          <w:sz w:val="22"/>
          <w:szCs w:val="22"/>
        </w:rPr>
        <w:t>Svatko tko smatra da mu je povrijeđeno neko pravo zajamčeno ovim Zakonom može podnijeti zahtjev za utvrđivanje povrede prava Agenciji za zaštitu osobnih podataka.</w:t>
      </w:r>
    </w:p>
    <w:p w:rsidR="00D25BFA" w:rsidRDefault="00D25BFA" w:rsidP="00D25BFA">
      <w:pPr>
        <w:jc w:val="both"/>
        <w:rPr>
          <w:rFonts w:ascii="Tahoma" w:hAnsi="Tahoma" w:cs="Tahoma"/>
          <w:sz w:val="22"/>
          <w:szCs w:val="22"/>
        </w:rPr>
      </w:pPr>
    </w:p>
    <w:p w:rsidR="00D25BFA" w:rsidRDefault="00D25BFA" w:rsidP="00D25BFA">
      <w:pPr>
        <w:jc w:val="both"/>
        <w:rPr>
          <w:rFonts w:ascii="Tahoma" w:hAnsi="Tahoma" w:cs="Tahoma"/>
          <w:sz w:val="22"/>
          <w:szCs w:val="22"/>
        </w:rPr>
      </w:pPr>
    </w:p>
    <w:p w:rsidR="00D25BFA" w:rsidRDefault="00D25BFA" w:rsidP="00D25BFA">
      <w:pPr>
        <w:jc w:val="both"/>
        <w:rPr>
          <w:rFonts w:ascii="Tahoma" w:hAnsi="Tahoma" w:cs="Tahoma"/>
          <w:sz w:val="22"/>
          <w:szCs w:val="22"/>
        </w:rPr>
      </w:pPr>
    </w:p>
    <w:p w:rsidR="00D25BFA" w:rsidRDefault="00D25BFA" w:rsidP="00D25BFA">
      <w:pPr>
        <w:jc w:val="both"/>
        <w:rPr>
          <w:rFonts w:ascii="Tahoma" w:hAnsi="Tahoma" w:cs="Tahoma"/>
          <w:sz w:val="22"/>
          <w:szCs w:val="22"/>
        </w:rPr>
      </w:pPr>
    </w:p>
    <w:p w:rsidR="00D25BFA" w:rsidRDefault="00D25BFA" w:rsidP="00D25BFA">
      <w:pPr>
        <w:jc w:val="both"/>
        <w:rPr>
          <w:rFonts w:ascii="Tahoma" w:hAnsi="Tahoma" w:cs="Tahoma"/>
          <w:sz w:val="22"/>
          <w:szCs w:val="22"/>
        </w:rPr>
      </w:pPr>
    </w:p>
    <w:p w:rsidR="00D25BFA" w:rsidRDefault="00D25BFA" w:rsidP="00D25BFA">
      <w:pPr>
        <w:jc w:val="both"/>
        <w:rPr>
          <w:rFonts w:ascii="Tahoma" w:hAnsi="Tahoma" w:cs="Tahoma"/>
          <w:sz w:val="22"/>
          <w:szCs w:val="22"/>
        </w:rPr>
      </w:pPr>
    </w:p>
    <w:p w:rsidR="00D25BFA" w:rsidRPr="0048771B" w:rsidRDefault="00D25BFA" w:rsidP="00D25BFA">
      <w:pPr>
        <w:jc w:val="both"/>
        <w:rPr>
          <w:rFonts w:ascii="Tahoma" w:hAnsi="Tahoma" w:cs="Tahoma"/>
          <w:sz w:val="22"/>
          <w:szCs w:val="22"/>
        </w:rPr>
      </w:pPr>
    </w:p>
    <w:p w:rsidR="00D57A55" w:rsidRPr="0048771B" w:rsidRDefault="00D57A55" w:rsidP="00D57A55">
      <w:pPr>
        <w:jc w:val="both"/>
        <w:rPr>
          <w:rFonts w:ascii="Tahoma" w:hAnsi="Tahoma" w:cs="Tahoma"/>
          <w:sz w:val="22"/>
          <w:szCs w:val="22"/>
        </w:rPr>
      </w:pPr>
    </w:p>
    <w:p w:rsidR="00D57A55" w:rsidRPr="0048771B" w:rsidRDefault="00D57A55" w:rsidP="00D57A55">
      <w:pPr>
        <w:jc w:val="both"/>
        <w:rPr>
          <w:rFonts w:ascii="Tahoma" w:hAnsi="Tahoma" w:cs="Tahoma"/>
          <w:sz w:val="22"/>
          <w:szCs w:val="22"/>
        </w:rPr>
      </w:pPr>
    </w:p>
    <w:p w:rsidR="00D57A55" w:rsidRPr="001D3C5D" w:rsidRDefault="00D57A55" w:rsidP="00D57A55">
      <w:pPr>
        <w:pStyle w:val="Odlomakpopisa"/>
        <w:numPr>
          <w:ilvl w:val="0"/>
          <w:numId w:val="20"/>
        </w:numPr>
        <w:rPr>
          <w:rFonts w:ascii="Tahoma" w:hAnsi="Tahoma" w:cs="Tahoma"/>
          <w:b/>
          <w:sz w:val="22"/>
          <w:szCs w:val="22"/>
        </w:rPr>
      </w:pPr>
      <w:r w:rsidRPr="001D3C5D">
        <w:rPr>
          <w:rFonts w:ascii="Tahoma" w:hAnsi="Tahoma" w:cs="Tahoma"/>
          <w:b/>
          <w:sz w:val="22"/>
          <w:szCs w:val="22"/>
        </w:rPr>
        <w:lastRenderedPageBreak/>
        <w:t>ZBIRKE OSOBNIH PODATAKA</w:t>
      </w:r>
    </w:p>
    <w:p w:rsidR="00D57A55" w:rsidRPr="0048771B" w:rsidRDefault="00D57A55" w:rsidP="00D57A55">
      <w:pPr>
        <w:ind w:firstLine="708"/>
        <w:jc w:val="both"/>
        <w:rPr>
          <w:rFonts w:ascii="Tahoma" w:hAnsi="Tahoma" w:cs="Tahoma"/>
          <w:sz w:val="22"/>
          <w:szCs w:val="22"/>
        </w:rPr>
      </w:pPr>
    </w:p>
    <w:p w:rsidR="00D57A55" w:rsidRPr="00B97EA9" w:rsidRDefault="00D57A55" w:rsidP="00D57A55">
      <w:pPr>
        <w:jc w:val="center"/>
        <w:rPr>
          <w:rFonts w:ascii="Tahoma" w:hAnsi="Tahoma" w:cs="Tahoma"/>
          <w:b/>
          <w:sz w:val="22"/>
          <w:szCs w:val="22"/>
        </w:rPr>
      </w:pPr>
      <w:r w:rsidRPr="00B97EA9">
        <w:rPr>
          <w:rFonts w:ascii="Tahoma" w:hAnsi="Tahoma" w:cs="Tahoma"/>
          <w:b/>
          <w:sz w:val="22"/>
          <w:szCs w:val="22"/>
        </w:rPr>
        <w:t xml:space="preserve">Članak </w:t>
      </w:r>
      <w:r>
        <w:rPr>
          <w:rFonts w:ascii="Tahoma" w:hAnsi="Tahoma" w:cs="Tahoma"/>
          <w:b/>
          <w:sz w:val="22"/>
          <w:szCs w:val="22"/>
        </w:rPr>
        <w:t>12</w:t>
      </w:r>
      <w:r w:rsidRPr="00B97EA9">
        <w:rPr>
          <w:rFonts w:ascii="Tahoma" w:hAnsi="Tahoma" w:cs="Tahoma"/>
          <w:b/>
          <w:sz w:val="22"/>
          <w:szCs w:val="22"/>
        </w:rPr>
        <w:t>.</w:t>
      </w:r>
    </w:p>
    <w:p w:rsidR="00D57A55" w:rsidRDefault="00D57A55" w:rsidP="00D25BFA">
      <w:pPr>
        <w:jc w:val="both"/>
        <w:rPr>
          <w:rFonts w:ascii="Tahoma" w:hAnsi="Tahoma" w:cs="Tahoma"/>
          <w:b/>
          <w:sz w:val="22"/>
          <w:szCs w:val="22"/>
        </w:rPr>
      </w:pPr>
      <w:r w:rsidRPr="0048771B">
        <w:rPr>
          <w:rFonts w:ascii="Tahoma" w:hAnsi="Tahoma" w:cs="Tahoma"/>
          <w:sz w:val="22"/>
          <w:szCs w:val="22"/>
        </w:rPr>
        <w:t>Voditelj zbirke osobnih podataka vodi Evidenciju o osobnim podatcima koji su dani na korištenje.</w:t>
      </w:r>
    </w:p>
    <w:p w:rsidR="00D25BFA" w:rsidRDefault="00D25BFA" w:rsidP="00D57A55">
      <w:pPr>
        <w:jc w:val="center"/>
        <w:rPr>
          <w:rFonts w:ascii="Tahoma" w:hAnsi="Tahoma" w:cs="Tahoma"/>
          <w:b/>
          <w:sz w:val="22"/>
          <w:szCs w:val="22"/>
        </w:rPr>
      </w:pPr>
    </w:p>
    <w:p w:rsidR="00D25BFA" w:rsidRDefault="00D25BFA" w:rsidP="00D57A55">
      <w:pPr>
        <w:jc w:val="center"/>
        <w:rPr>
          <w:rFonts w:ascii="Tahoma" w:hAnsi="Tahoma" w:cs="Tahoma"/>
          <w:b/>
          <w:sz w:val="22"/>
          <w:szCs w:val="22"/>
        </w:rPr>
      </w:pPr>
    </w:p>
    <w:p w:rsidR="00D57A55" w:rsidRDefault="00D57A55" w:rsidP="00D57A55">
      <w:pPr>
        <w:jc w:val="center"/>
        <w:rPr>
          <w:rFonts w:ascii="Tahoma" w:hAnsi="Tahoma" w:cs="Tahoma"/>
          <w:b/>
          <w:sz w:val="22"/>
          <w:szCs w:val="22"/>
        </w:rPr>
      </w:pPr>
      <w:r w:rsidRPr="0048771B">
        <w:rPr>
          <w:rFonts w:ascii="Tahoma" w:hAnsi="Tahoma" w:cs="Tahoma"/>
          <w:b/>
          <w:sz w:val="22"/>
          <w:szCs w:val="22"/>
        </w:rPr>
        <w:t xml:space="preserve">Članak </w:t>
      </w:r>
      <w:r>
        <w:rPr>
          <w:rFonts w:ascii="Tahoma" w:hAnsi="Tahoma" w:cs="Tahoma"/>
          <w:b/>
          <w:sz w:val="22"/>
          <w:szCs w:val="22"/>
        </w:rPr>
        <w:t>13</w:t>
      </w:r>
      <w:r w:rsidRPr="0048771B">
        <w:rPr>
          <w:rFonts w:ascii="Tahoma" w:hAnsi="Tahoma" w:cs="Tahoma"/>
          <w:b/>
          <w:sz w:val="22"/>
          <w:szCs w:val="22"/>
        </w:rPr>
        <w:t>.</w:t>
      </w:r>
    </w:p>
    <w:p w:rsidR="00D57A55" w:rsidRPr="0048771B" w:rsidRDefault="00D57A55" w:rsidP="00D25BFA">
      <w:pPr>
        <w:jc w:val="both"/>
        <w:rPr>
          <w:rFonts w:ascii="Tahoma" w:hAnsi="Tahoma" w:cs="Tahoma"/>
          <w:sz w:val="22"/>
          <w:szCs w:val="22"/>
        </w:rPr>
      </w:pPr>
      <w:r w:rsidRPr="0048771B">
        <w:rPr>
          <w:rFonts w:ascii="Tahoma" w:hAnsi="Tahoma" w:cs="Tahoma"/>
          <w:sz w:val="22"/>
          <w:szCs w:val="22"/>
        </w:rPr>
        <w:t>Zbirka osobnih podataka odnosi se</w:t>
      </w:r>
      <w:r w:rsidRPr="00E5031E">
        <w:rPr>
          <w:rFonts w:ascii="Tahoma" w:hAnsi="Tahoma" w:cs="Tahoma"/>
          <w:sz w:val="22"/>
          <w:szCs w:val="22"/>
        </w:rPr>
        <w:t xml:space="preserve"> na sve članove i korisnike knjižničnih usluga (odrasli i maloljetne osobe) te</w:t>
      </w:r>
      <w:r w:rsidRPr="0048771B">
        <w:rPr>
          <w:rFonts w:ascii="Tahoma" w:hAnsi="Tahoma" w:cs="Tahoma"/>
          <w:sz w:val="22"/>
          <w:szCs w:val="22"/>
        </w:rPr>
        <w:t xml:space="preserve"> na sve osobe koje su sklopile ugovore o radu neposredno s Gradskom knjižnicom </w:t>
      </w:r>
      <w:r w:rsidR="005D7CE2">
        <w:rPr>
          <w:rFonts w:ascii="Tahoma" w:hAnsi="Tahoma" w:cs="Tahoma"/>
          <w:sz w:val="22"/>
          <w:szCs w:val="22"/>
        </w:rPr>
        <w:t xml:space="preserve"> Biograd na Moru</w:t>
      </w:r>
      <w:r w:rsidRPr="0048771B">
        <w:rPr>
          <w:rFonts w:ascii="Tahoma" w:hAnsi="Tahoma" w:cs="Tahoma"/>
          <w:sz w:val="22"/>
          <w:szCs w:val="22"/>
        </w:rPr>
        <w:t xml:space="preserve"> kao poslodavce</w:t>
      </w:r>
      <w:r>
        <w:rPr>
          <w:rFonts w:ascii="Tahoma" w:hAnsi="Tahoma" w:cs="Tahoma"/>
          <w:sz w:val="22"/>
          <w:szCs w:val="22"/>
        </w:rPr>
        <w:t>m</w:t>
      </w:r>
      <w:r w:rsidRPr="0048771B">
        <w:rPr>
          <w:rFonts w:ascii="Tahoma" w:hAnsi="Tahoma" w:cs="Tahoma"/>
          <w:sz w:val="22"/>
          <w:szCs w:val="22"/>
        </w:rPr>
        <w:t xml:space="preserve"> (ugovor o radu na određeno, ugovor o radu na neodređeno, ugovor o djelu). </w:t>
      </w:r>
    </w:p>
    <w:p w:rsidR="00D25BFA" w:rsidRDefault="00D25BFA" w:rsidP="00D57A55">
      <w:pPr>
        <w:jc w:val="both"/>
        <w:rPr>
          <w:rFonts w:ascii="Tahoma" w:hAnsi="Tahoma" w:cs="Tahoma"/>
          <w:sz w:val="22"/>
          <w:szCs w:val="22"/>
        </w:rPr>
      </w:pPr>
    </w:p>
    <w:p w:rsidR="00D57A55" w:rsidRPr="0048771B" w:rsidRDefault="00D57A55" w:rsidP="00D57A55">
      <w:pPr>
        <w:jc w:val="both"/>
        <w:rPr>
          <w:rFonts w:ascii="Tahoma" w:hAnsi="Tahoma" w:cs="Tahoma"/>
          <w:sz w:val="22"/>
          <w:szCs w:val="22"/>
        </w:rPr>
      </w:pPr>
      <w:r w:rsidRPr="0048771B">
        <w:rPr>
          <w:rFonts w:ascii="Tahoma" w:hAnsi="Tahoma" w:cs="Tahoma"/>
          <w:sz w:val="22"/>
          <w:szCs w:val="22"/>
        </w:rPr>
        <w:t>U</w:t>
      </w:r>
      <w:r w:rsidR="0076094B">
        <w:rPr>
          <w:rFonts w:ascii="Tahoma" w:hAnsi="Tahoma" w:cs="Tahoma"/>
          <w:sz w:val="22"/>
          <w:szCs w:val="22"/>
        </w:rPr>
        <w:t>z prethodnu</w:t>
      </w:r>
      <w:r w:rsidRPr="0048771B">
        <w:rPr>
          <w:rFonts w:ascii="Tahoma" w:hAnsi="Tahoma" w:cs="Tahoma"/>
          <w:sz w:val="22"/>
          <w:szCs w:val="22"/>
        </w:rPr>
        <w:t xml:space="preserve"> privolu, osobni podatci mogu se prikupljati, obrađivati i koristiti i za druge osobe koje sudjeluju u radu Knjižnice (vanjski suradnici, volonteri, partnerske ustanove i dr.). </w:t>
      </w:r>
    </w:p>
    <w:p w:rsidR="00D25BFA" w:rsidRDefault="00D25BFA" w:rsidP="00D25BFA">
      <w:pPr>
        <w:jc w:val="both"/>
        <w:rPr>
          <w:rFonts w:ascii="Tahoma" w:hAnsi="Tahoma" w:cs="Tahoma"/>
          <w:sz w:val="22"/>
          <w:szCs w:val="22"/>
        </w:rPr>
      </w:pPr>
    </w:p>
    <w:p w:rsidR="00D57A55" w:rsidRPr="0048771B" w:rsidRDefault="00D57A55" w:rsidP="00D25BFA">
      <w:pPr>
        <w:jc w:val="both"/>
        <w:rPr>
          <w:rFonts w:ascii="Tahoma" w:hAnsi="Tahoma" w:cs="Tahoma"/>
          <w:b/>
          <w:sz w:val="22"/>
          <w:szCs w:val="22"/>
        </w:rPr>
      </w:pPr>
      <w:r w:rsidRPr="0048771B">
        <w:rPr>
          <w:rFonts w:ascii="Tahoma" w:hAnsi="Tahoma" w:cs="Tahoma"/>
          <w:sz w:val="22"/>
          <w:szCs w:val="22"/>
        </w:rPr>
        <w:t xml:space="preserve">Ove osobe imaju pravo u svako doba odustati od dane privole i zatražiti prestanak daljnje obrade njihovih podatka, osim ako se radi o obradi podataka u statističke svrhe kada osobni podatci više ne omogućuju identifikaciju osobe na koju se odnose. </w:t>
      </w:r>
    </w:p>
    <w:p w:rsidR="00D57A55" w:rsidRDefault="00D57A55" w:rsidP="00D57A55">
      <w:pPr>
        <w:jc w:val="center"/>
        <w:rPr>
          <w:rFonts w:ascii="Tahoma" w:hAnsi="Tahoma" w:cs="Tahoma"/>
          <w:b/>
          <w:sz w:val="22"/>
          <w:szCs w:val="22"/>
        </w:rPr>
      </w:pPr>
    </w:p>
    <w:p w:rsidR="00D57A55" w:rsidRPr="0048771B" w:rsidRDefault="00D57A55" w:rsidP="00D57A55">
      <w:pPr>
        <w:jc w:val="center"/>
        <w:rPr>
          <w:rFonts w:ascii="Tahoma" w:hAnsi="Tahoma" w:cs="Tahoma"/>
          <w:b/>
          <w:sz w:val="22"/>
          <w:szCs w:val="22"/>
        </w:rPr>
      </w:pPr>
    </w:p>
    <w:p w:rsidR="00D57A55" w:rsidRPr="0048771B" w:rsidRDefault="00D57A55" w:rsidP="00D57A55">
      <w:pPr>
        <w:jc w:val="center"/>
        <w:rPr>
          <w:rFonts w:ascii="Tahoma" w:hAnsi="Tahoma" w:cs="Tahoma"/>
          <w:b/>
          <w:sz w:val="22"/>
          <w:szCs w:val="22"/>
        </w:rPr>
      </w:pPr>
      <w:r w:rsidRPr="0048771B">
        <w:rPr>
          <w:rFonts w:ascii="Tahoma" w:hAnsi="Tahoma" w:cs="Tahoma"/>
          <w:b/>
          <w:sz w:val="22"/>
          <w:szCs w:val="22"/>
        </w:rPr>
        <w:t>Članak 1</w:t>
      </w:r>
      <w:r>
        <w:rPr>
          <w:rFonts w:ascii="Tahoma" w:hAnsi="Tahoma" w:cs="Tahoma"/>
          <w:b/>
          <w:sz w:val="22"/>
          <w:szCs w:val="22"/>
        </w:rPr>
        <w:t>4</w:t>
      </w:r>
      <w:r w:rsidRPr="0048771B">
        <w:rPr>
          <w:rFonts w:ascii="Tahoma" w:hAnsi="Tahoma" w:cs="Tahoma"/>
          <w:b/>
          <w:sz w:val="22"/>
          <w:szCs w:val="22"/>
        </w:rPr>
        <w:t>.</w:t>
      </w:r>
    </w:p>
    <w:p w:rsidR="00D57A55" w:rsidRDefault="00D57A55" w:rsidP="00D25BFA">
      <w:pPr>
        <w:jc w:val="both"/>
        <w:rPr>
          <w:rFonts w:ascii="Tahoma" w:hAnsi="Tahoma" w:cs="Tahoma"/>
          <w:sz w:val="22"/>
          <w:szCs w:val="22"/>
        </w:rPr>
      </w:pPr>
      <w:r w:rsidRPr="0048771B">
        <w:rPr>
          <w:rFonts w:ascii="Tahoma" w:hAnsi="Tahoma" w:cs="Tahoma"/>
          <w:sz w:val="22"/>
          <w:szCs w:val="22"/>
        </w:rPr>
        <w:t>Na temelju Zakona o zaštiti osobnih podataka i Uredbe o načinu vođenja i obrascu evidencije o zbirkama osobnih podataka, Knjižnica vodi s</w:t>
      </w:r>
      <w:r w:rsidR="00D25BFA">
        <w:rPr>
          <w:rFonts w:ascii="Tahoma" w:hAnsi="Tahoma" w:cs="Tahoma"/>
          <w:sz w:val="22"/>
          <w:szCs w:val="22"/>
        </w:rPr>
        <w:t>ljedeće zbirke osobnih podataka:</w:t>
      </w:r>
    </w:p>
    <w:p w:rsidR="00D25BFA" w:rsidRPr="0048771B" w:rsidRDefault="00D25BFA" w:rsidP="00D25BFA">
      <w:pPr>
        <w:jc w:val="both"/>
        <w:rPr>
          <w:rFonts w:ascii="Tahoma" w:hAnsi="Tahoma" w:cs="Tahoma"/>
          <w:sz w:val="22"/>
          <w:szCs w:val="22"/>
        </w:rPr>
      </w:pPr>
    </w:p>
    <w:p w:rsidR="00D57A55" w:rsidRPr="00D25BFA" w:rsidRDefault="00D57A55" w:rsidP="00D57A55">
      <w:pPr>
        <w:pStyle w:val="Odlomakpopisa"/>
        <w:numPr>
          <w:ilvl w:val="0"/>
          <w:numId w:val="3"/>
        </w:numPr>
        <w:jc w:val="both"/>
        <w:rPr>
          <w:rFonts w:ascii="Tahoma" w:hAnsi="Tahoma" w:cs="Tahoma"/>
          <w:sz w:val="22"/>
          <w:szCs w:val="22"/>
        </w:rPr>
      </w:pPr>
      <w:r w:rsidRPr="00D25BFA">
        <w:rPr>
          <w:rFonts w:ascii="Tahoma" w:hAnsi="Tahoma" w:cs="Tahoma"/>
          <w:sz w:val="22"/>
          <w:szCs w:val="22"/>
        </w:rPr>
        <w:t>Zbirka osobnih podataka o radnicima Knjižnice</w:t>
      </w:r>
      <w:r w:rsidR="008954E6" w:rsidRPr="00D25BFA">
        <w:rPr>
          <w:rFonts w:ascii="Tahoma" w:hAnsi="Tahoma" w:cs="Tahoma"/>
          <w:sz w:val="22"/>
          <w:szCs w:val="22"/>
        </w:rPr>
        <w:t>,</w:t>
      </w:r>
    </w:p>
    <w:p w:rsidR="00D57A55" w:rsidRPr="00D25BFA" w:rsidRDefault="00D57A55" w:rsidP="00D57A55">
      <w:pPr>
        <w:pStyle w:val="Odlomakpopisa"/>
        <w:numPr>
          <w:ilvl w:val="0"/>
          <w:numId w:val="3"/>
        </w:numPr>
        <w:jc w:val="both"/>
        <w:rPr>
          <w:rFonts w:ascii="Tahoma" w:hAnsi="Tahoma" w:cs="Tahoma"/>
          <w:sz w:val="22"/>
          <w:szCs w:val="22"/>
        </w:rPr>
      </w:pPr>
      <w:r w:rsidRPr="00D25BFA">
        <w:rPr>
          <w:rFonts w:ascii="Tahoma" w:hAnsi="Tahoma" w:cs="Tahoma"/>
          <w:sz w:val="22"/>
          <w:szCs w:val="22"/>
        </w:rPr>
        <w:t>Zbirka osobnih podataka o članovima Knjižnice</w:t>
      </w:r>
      <w:r w:rsidR="008954E6" w:rsidRPr="00D25BFA">
        <w:rPr>
          <w:rFonts w:ascii="Tahoma" w:hAnsi="Tahoma" w:cs="Tahoma"/>
          <w:sz w:val="22"/>
          <w:szCs w:val="22"/>
        </w:rPr>
        <w:t>,</w:t>
      </w:r>
    </w:p>
    <w:p w:rsidR="00D57A55" w:rsidRPr="00D25BFA" w:rsidRDefault="00D57A55" w:rsidP="00D57A55">
      <w:pPr>
        <w:pStyle w:val="Odlomakpopisa"/>
        <w:numPr>
          <w:ilvl w:val="0"/>
          <w:numId w:val="3"/>
        </w:numPr>
        <w:jc w:val="both"/>
        <w:rPr>
          <w:rFonts w:ascii="Tahoma" w:hAnsi="Tahoma" w:cs="Tahoma"/>
          <w:sz w:val="22"/>
          <w:szCs w:val="22"/>
        </w:rPr>
      </w:pPr>
      <w:r w:rsidRPr="00D25BFA">
        <w:rPr>
          <w:rFonts w:ascii="Tahoma" w:hAnsi="Tahoma" w:cs="Tahoma"/>
          <w:sz w:val="22"/>
          <w:szCs w:val="22"/>
        </w:rPr>
        <w:t>Zbirka osobnih podataka o vanjskim suradnicima</w:t>
      </w:r>
      <w:r w:rsidR="008954E6" w:rsidRPr="00D25BFA">
        <w:rPr>
          <w:rFonts w:ascii="Tahoma" w:hAnsi="Tahoma" w:cs="Tahoma"/>
          <w:sz w:val="22"/>
          <w:szCs w:val="22"/>
        </w:rPr>
        <w:t>.</w:t>
      </w:r>
    </w:p>
    <w:p w:rsidR="00D25BFA" w:rsidRDefault="00D25BFA" w:rsidP="00D25BFA">
      <w:pPr>
        <w:rPr>
          <w:rFonts w:ascii="Tahoma" w:hAnsi="Tahoma" w:cs="Tahoma"/>
          <w:sz w:val="22"/>
          <w:szCs w:val="22"/>
        </w:rPr>
      </w:pPr>
    </w:p>
    <w:p w:rsidR="00D57A55" w:rsidRPr="0048771B" w:rsidRDefault="00D57A55" w:rsidP="00D25BFA">
      <w:pPr>
        <w:rPr>
          <w:rFonts w:ascii="Tahoma" w:hAnsi="Tahoma" w:cs="Tahoma"/>
          <w:sz w:val="22"/>
          <w:szCs w:val="22"/>
        </w:rPr>
      </w:pPr>
      <w:r w:rsidRPr="0048771B">
        <w:rPr>
          <w:rFonts w:ascii="Tahoma" w:hAnsi="Tahoma" w:cs="Tahoma"/>
          <w:sz w:val="22"/>
          <w:szCs w:val="22"/>
        </w:rPr>
        <w:t xml:space="preserve">Zbirke podataka moguće je dodavati, mijenjati i brisati ovisno o potrebama poslovanja. </w:t>
      </w:r>
    </w:p>
    <w:p w:rsidR="00D57A55" w:rsidRDefault="00D57A55" w:rsidP="00D57A55">
      <w:pPr>
        <w:jc w:val="center"/>
        <w:rPr>
          <w:rFonts w:ascii="Tahoma" w:hAnsi="Tahoma" w:cs="Tahoma"/>
          <w:b/>
          <w:sz w:val="22"/>
          <w:szCs w:val="22"/>
        </w:rPr>
      </w:pPr>
    </w:p>
    <w:p w:rsidR="00D57A55" w:rsidRDefault="00D57A55" w:rsidP="00D57A55">
      <w:pPr>
        <w:jc w:val="center"/>
        <w:rPr>
          <w:rFonts w:ascii="Tahoma" w:hAnsi="Tahoma" w:cs="Tahoma"/>
          <w:b/>
          <w:sz w:val="22"/>
          <w:szCs w:val="22"/>
        </w:rPr>
      </w:pPr>
    </w:p>
    <w:p w:rsidR="00D57A55" w:rsidRPr="00B97EA9" w:rsidRDefault="00D57A55" w:rsidP="00D57A55">
      <w:pPr>
        <w:jc w:val="center"/>
        <w:textAlignment w:val="baseline"/>
        <w:rPr>
          <w:rFonts w:ascii="Tahoma" w:hAnsi="Tahoma" w:cs="Tahoma"/>
          <w:b/>
          <w:sz w:val="22"/>
          <w:szCs w:val="22"/>
        </w:rPr>
      </w:pPr>
      <w:r w:rsidRPr="00B97EA9">
        <w:rPr>
          <w:rFonts w:ascii="Tahoma" w:hAnsi="Tahoma" w:cs="Tahoma"/>
          <w:b/>
          <w:sz w:val="22"/>
          <w:szCs w:val="22"/>
        </w:rPr>
        <w:t>Članak 1</w:t>
      </w:r>
      <w:r>
        <w:rPr>
          <w:rFonts w:ascii="Tahoma" w:hAnsi="Tahoma" w:cs="Tahoma"/>
          <w:b/>
          <w:sz w:val="22"/>
          <w:szCs w:val="22"/>
        </w:rPr>
        <w:t>5</w:t>
      </w:r>
      <w:r w:rsidRPr="00B97EA9">
        <w:rPr>
          <w:rFonts w:ascii="Tahoma" w:hAnsi="Tahoma" w:cs="Tahoma"/>
          <w:b/>
          <w:sz w:val="22"/>
          <w:szCs w:val="22"/>
        </w:rPr>
        <w:t>.</w:t>
      </w:r>
    </w:p>
    <w:p w:rsidR="00D57A55" w:rsidRPr="0048771B" w:rsidRDefault="005D7CE2" w:rsidP="00D25BFA">
      <w:pPr>
        <w:jc w:val="both"/>
        <w:rPr>
          <w:rFonts w:ascii="Tahoma" w:hAnsi="Tahoma" w:cs="Tahoma"/>
          <w:sz w:val="22"/>
          <w:szCs w:val="22"/>
        </w:rPr>
      </w:pPr>
      <w:r>
        <w:rPr>
          <w:rFonts w:ascii="Tahoma" w:hAnsi="Tahoma" w:cs="Tahoma"/>
          <w:sz w:val="22"/>
          <w:szCs w:val="22"/>
        </w:rPr>
        <w:t>Poda</w:t>
      </w:r>
      <w:r w:rsidR="00D25BFA">
        <w:rPr>
          <w:rFonts w:ascii="Tahoma" w:hAnsi="Tahoma" w:cs="Tahoma"/>
          <w:sz w:val="22"/>
          <w:szCs w:val="22"/>
        </w:rPr>
        <w:t>t</w:t>
      </w:r>
      <w:r w:rsidR="00D57A55" w:rsidRPr="0048771B">
        <w:rPr>
          <w:rFonts w:ascii="Tahoma" w:hAnsi="Tahoma" w:cs="Tahoma"/>
          <w:sz w:val="22"/>
          <w:szCs w:val="22"/>
        </w:rPr>
        <w:t>ci iz Zbirke osobnih podataka o radnicima Knjižnice, Zbirka osobnih podataka o članovima Knjižnice i Zbirka osobnih podataka o vanjskim suradnicima predstavljaju dokumentaciju trajne vrijednosti koja se čuva u skladu s odredbama Pravilnika o zaštiti i obradi arhivskog i registraturnog gradiva Gradske knjižnice</w:t>
      </w:r>
      <w:r>
        <w:rPr>
          <w:rFonts w:ascii="Tahoma" w:hAnsi="Tahoma" w:cs="Tahoma"/>
          <w:sz w:val="22"/>
          <w:szCs w:val="22"/>
        </w:rPr>
        <w:t xml:space="preserve"> Biograd na Moru te p</w:t>
      </w:r>
      <w:r w:rsidR="00D57A55" w:rsidRPr="0048771B">
        <w:rPr>
          <w:rFonts w:ascii="Tahoma" w:hAnsi="Tahoma" w:cs="Tahoma"/>
          <w:sz w:val="22"/>
          <w:szCs w:val="22"/>
        </w:rPr>
        <w:t>osebnog popisa arhivskog i registraturnog gradiva Gradske knjižnice</w:t>
      </w:r>
      <w:r>
        <w:rPr>
          <w:rFonts w:ascii="Tahoma" w:hAnsi="Tahoma" w:cs="Tahoma"/>
          <w:sz w:val="22"/>
          <w:szCs w:val="22"/>
        </w:rPr>
        <w:t xml:space="preserve"> Biograd na Moru </w:t>
      </w:r>
      <w:r w:rsidR="00D57A55" w:rsidRPr="0048771B">
        <w:rPr>
          <w:rFonts w:ascii="Tahoma" w:hAnsi="Tahoma" w:cs="Tahoma"/>
          <w:sz w:val="22"/>
          <w:szCs w:val="22"/>
        </w:rPr>
        <w:t xml:space="preserve">s rokovima čuvanja dokumenata. </w:t>
      </w:r>
    </w:p>
    <w:p w:rsidR="00D57A55" w:rsidRDefault="00D57A55" w:rsidP="00D57A55">
      <w:pPr>
        <w:jc w:val="center"/>
        <w:rPr>
          <w:rFonts w:ascii="Tahoma" w:hAnsi="Tahoma" w:cs="Tahoma"/>
          <w:b/>
          <w:sz w:val="22"/>
          <w:szCs w:val="22"/>
        </w:rPr>
      </w:pPr>
    </w:p>
    <w:p w:rsidR="00D57A55" w:rsidRDefault="00D57A55" w:rsidP="00D57A55">
      <w:pPr>
        <w:jc w:val="center"/>
        <w:rPr>
          <w:rFonts w:ascii="Tahoma" w:hAnsi="Tahoma" w:cs="Tahoma"/>
          <w:b/>
          <w:sz w:val="22"/>
          <w:szCs w:val="22"/>
        </w:rPr>
      </w:pPr>
    </w:p>
    <w:p w:rsidR="00D57A55" w:rsidRPr="0048771B" w:rsidRDefault="00D57A55" w:rsidP="00D57A55">
      <w:pPr>
        <w:jc w:val="center"/>
        <w:rPr>
          <w:rFonts w:ascii="Tahoma" w:hAnsi="Tahoma" w:cs="Tahoma"/>
          <w:b/>
          <w:sz w:val="22"/>
          <w:szCs w:val="22"/>
        </w:rPr>
      </w:pPr>
      <w:r w:rsidRPr="0048771B">
        <w:rPr>
          <w:rFonts w:ascii="Tahoma" w:hAnsi="Tahoma" w:cs="Tahoma"/>
          <w:b/>
          <w:sz w:val="22"/>
          <w:szCs w:val="22"/>
        </w:rPr>
        <w:t>Članak 1</w:t>
      </w:r>
      <w:r>
        <w:rPr>
          <w:rFonts w:ascii="Tahoma" w:hAnsi="Tahoma" w:cs="Tahoma"/>
          <w:b/>
          <w:sz w:val="22"/>
          <w:szCs w:val="22"/>
        </w:rPr>
        <w:t>6</w:t>
      </w:r>
      <w:r w:rsidRPr="0048771B">
        <w:rPr>
          <w:rFonts w:ascii="Tahoma" w:hAnsi="Tahoma" w:cs="Tahoma"/>
          <w:b/>
          <w:sz w:val="22"/>
          <w:szCs w:val="22"/>
        </w:rPr>
        <w:t xml:space="preserve">. </w:t>
      </w:r>
    </w:p>
    <w:p w:rsidR="00D57A55" w:rsidRPr="0048771B" w:rsidRDefault="00D57A55" w:rsidP="00D25BFA">
      <w:pPr>
        <w:pStyle w:val="StandardWeb"/>
        <w:spacing w:before="0" w:beforeAutospacing="0" w:after="0" w:afterAutospacing="0"/>
        <w:jc w:val="both"/>
        <w:rPr>
          <w:rFonts w:ascii="Tahoma" w:hAnsi="Tahoma" w:cs="Tahoma"/>
          <w:sz w:val="22"/>
          <w:szCs w:val="22"/>
        </w:rPr>
      </w:pPr>
      <w:r w:rsidRPr="0048771B">
        <w:rPr>
          <w:rFonts w:ascii="Tahoma" w:hAnsi="Tahoma" w:cs="Tahoma"/>
          <w:sz w:val="22"/>
          <w:szCs w:val="22"/>
        </w:rPr>
        <w:t>Zbirka osobnih podataka o radnicima Knjižnice sad</w:t>
      </w:r>
      <w:r w:rsidR="0076094B">
        <w:rPr>
          <w:rFonts w:ascii="Tahoma" w:hAnsi="Tahoma" w:cs="Tahoma"/>
          <w:sz w:val="22"/>
          <w:szCs w:val="22"/>
        </w:rPr>
        <w:t>rži sl</w:t>
      </w:r>
      <w:r w:rsidRPr="0048771B">
        <w:rPr>
          <w:rFonts w:ascii="Tahoma" w:hAnsi="Tahoma" w:cs="Tahoma"/>
          <w:sz w:val="22"/>
          <w:szCs w:val="22"/>
        </w:rPr>
        <w:t xml:space="preserve">jedeće vrste podataka: </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t>ime i prezime,</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t>osobni identifikacijski broj, JMBG, osobni broj</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t>spol,</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t>dan, mjesec i godinu rođenja,</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t>državljanstvo,</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t>prebivalište, odnosno boravište,</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t>dozvolu za boravak i rad ili potvrdu o prijavi rada, ako ih je strani radnik obvezan imati,</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lastRenderedPageBreak/>
        <w:t>stručno obrazovanje te posebne ispite i tečajeve koji su uvjet za obavljanje posla (uključujući licence, certifikate i slično),</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t>datum početka rada,</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t>naznaku radi li se o ugovoru iz članka 61. stavka 3. i članka 62. stavka 3. Zakona o radu te broj radnih sati koje će radnik raditi temeljem takvog ugovora, kao i suglasnost poslodavca kod kojeg radnik radi u punom radnom vremenu ili poslodavaca kod kojih radnik u nepunom radnom vremenu radi četrdeset sati tjedno,</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t>trajanje rada u inozemstvu, država i mjesto rada, u slučaju upućivanja radnika u inozemstvo,</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t>trajanje privremenog ustupanja radnika u povezano društvo, sjedište i mjesto rada ustupljenog radnika te država poslovnog nastana povezanog društva, u slučaju ustupanja u inozemstvo,</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t>naznaku radi li se o poslovima na kojima se staž osiguranja računa s povećanim trajanjem i kako,</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t>mjesto rada, a ako ne postoji stalno ili glavno mjesto rada, napomenu da se rad obavlja na različitim mjestima,</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t>radno vrijeme, ugovoreno tjedno radno vrijeme, određeno puno radno vrijeme, odnosno propisano skraćeno radno vrijeme u satima,</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t>vrijeme mirovanja radnog odnos</w:t>
      </w:r>
      <w:r w:rsidR="0076094B">
        <w:rPr>
          <w:rFonts w:ascii="Tahoma" w:hAnsi="Tahoma" w:cs="Tahoma"/>
          <w:sz w:val="22"/>
          <w:szCs w:val="22"/>
        </w:rPr>
        <w:t>a, neplaćenog dopusta, rodiljnih</w:t>
      </w:r>
      <w:r w:rsidRPr="0048771B">
        <w:rPr>
          <w:rFonts w:ascii="Tahoma" w:hAnsi="Tahoma" w:cs="Tahoma"/>
          <w:sz w:val="22"/>
          <w:szCs w:val="22"/>
        </w:rPr>
        <w:t xml:space="preserve"> i roditeljskih dopusta ili korištenja drugih prava u skladu s posebnim propisom,</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t>datum prestanka radnog odnosa,</w:t>
      </w:r>
    </w:p>
    <w:p w:rsidR="00D57A55" w:rsidRPr="0048771B" w:rsidRDefault="00D57A55" w:rsidP="00D57A55">
      <w:pPr>
        <w:pStyle w:val="Odlomakpopisa"/>
        <w:numPr>
          <w:ilvl w:val="0"/>
          <w:numId w:val="11"/>
        </w:numPr>
        <w:jc w:val="both"/>
        <w:textAlignment w:val="baseline"/>
        <w:rPr>
          <w:rFonts w:ascii="Tahoma" w:hAnsi="Tahoma" w:cs="Tahoma"/>
          <w:sz w:val="22"/>
          <w:szCs w:val="22"/>
        </w:rPr>
      </w:pPr>
      <w:r w:rsidRPr="0048771B">
        <w:rPr>
          <w:rFonts w:ascii="Tahoma" w:hAnsi="Tahoma" w:cs="Tahoma"/>
          <w:sz w:val="22"/>
          <w:szCs w:val="22"/>
        </w:rPr>
        <w:t>razlog prestanka radnog odnosa.</w:t>
      </w:r>
    </w:p>
    <w:p w:rsidR="00D57A55" w:rsidRDefault="00D57A55" w:rsidP="00D57A55">
      <w:pPr>
        <w:ind w:firstLine="408"/>
        <w:textAlignment w:val="baseline"/>
        <w:rPr>
          <w:rFonts w:ascii="Tahoma" w:hAnsi="Tahoma" w:cs="Tahoma"/>
          <w:sz w:val="22"/>
          <w:szCs w:val="22"/>
        </w:rPr>
      </w:pPr>
    </w:p>
    <w:p w:rsidR="00D57A55" w:rsidRPr="0048771B" w:rsidRDefault="00D57A55" w:rsidP="00D57A55">
      <w:pPr>
        <w:ind w:firstLine="408"/>
        <w:textAlignment w:val="baseline"/>
        <w:rPr>
          <w:rFonts w:ascii="Tahoma" w:hAnsi="Tahoma" w:cs="Tahoma"/>
          <w:sz w:val="22"/>
          <w:szCs w:val="22"/>
        </w:rPr>
      </w:pPr>
    </w:p>
    <w:p w:rsidR="00D57A55" w:rsidRPr="0045310C" w:rsidRDefault="00D57A55" w:rsidP="00D57A55">
      <w:pPr>
        <w:jc w:val="center"/>
        <w:textAlignment w:val="baseline"/>
        <w:rPr>
          <w:rFonts w:ascii="Tahoma" w:hAnsi="Tahoma" w:cs="Tahoma"/>
          <w:b/>
          <w:sz w:val="22"/>
          <w:szCs w:val="22"/>
        </w:rPr>
      </w:pPr>
      <w:r w:rsidRPr="0045310C">
        <w:rPr>
          <w:rFonts w:ascii="Tahoma" w:hAnsi="Tahoma" w:cs="Tahoma"/>
          <w:b/>
          <w:sz w:val="22"/>
          <w:szCs w:val="22"/>
        </w:rPr>
        <w:t>Članak 1</w:t>
      </w:r>
      <w:r>
        <w:rPr>
          <w:rFonts w:ascii="Tahoma" w:hAnsi="Tahoma" w:cs="Tahoma"/>
          <w:b/>
          <w:sz w:val="22"/>
          <w:szCs w:val="22"/>
        </w:rPr>
        <w:t>7</w:t>
      </w:r>
      <w:r w:rsidRPr="0045310C">
        <w:rPr>
          <w:rFonts w:ascii="Tahoma" w:hAnsi="Tahoma" w:cs="Tahoma"/>
          <w:b/>
          <w:sz w:val="22"/>
          <w:szCs w:val="22"/>
        </w:rPr>
        <w:t>.</w:t>
      </w:r>
    </w:p>
    <w:p w:rsidR="00D57A55" w:rsidRPr="0048771B" w:rsidRDefault="00D57A55" w:rsidP="00D25BFA">
      <w:pPr>
        <w:textAlignment w:val="baseline"/>
        <w:rPr>
          <w:rFonts w:ascii="Tahoma" w:hAnsi="Tahoma" w:cs="Tahoma"/>
          <w:sz w:val="22"/>
          <w:szCs w:val="22"/>
        </w:rPr>
      </w:pPr>
      <w:r w:rsidRPr="0048771B">
        <w:rPr>
          <w:rFonts w:ascii="Tahoma" w:hAnsi="Tahoma" w:cs="Tahoma"/>
          <w:sz w:val="22"/>
          <w:szCs w:val="22"/>
        </w:rPr>
        <w:t>Evidencija o radnom vremenu sadrži najmanje sljedeće</w:t>
      </w:r>
      <w:r>
        <w:rPr>
          <w:rFonts w:ascii="Tahoma" w:hAnsi="Tahoma" w:cs="Tahoma"/>
          <w:sz w:val="22"/>
          <w:szCs w:val="22"/>
        </w:rPr>
        <w:t xml:space="preserve"> vrste</w:t>
      </w:r>
      <w:r w:rsidRPr="0048771B">
        <w:rPr>
          <w:rFonts w:ascii="Tahoma" w:hAnsi="Tahoma" w:cs="Tahoma"/>
          <w:sz w:val="22"/>
          <w:szCs w:val="22"/>
        </w:rPr>
        <w:t xml:space="preserve"> podat</w:t>
      </w:r>
      <w:r>
        <w:rPr>
          <w:rFonts w:ascii="Tahoma" w:hAnsi="Tahoma" w:cs="Tahoma"/>
          <w:sz w:val="22"/>
          <w:szCs w:val="22"/>
        </w:rPr>
        <w:t>a</w:t>
      </w:r>
      <w:r w:rsidRPr="0048771B">
        <w:rPr>
          <w:rFonts w:ascii="Tahoma" w:hAnsi="Tahoma" w:cs="Tahoma"/>
          <w:sz w:val="22"/>
          <w:szCs w:val="22"/>
        </w:rPr>
        <w:t>k</w:t>
      </w:r>
      <w:r>
        <w:rPr>
          <w:rFonts w:ascii="Tahoma" w:hAnsi="Tahoma" w:cs="Tahoma"/>
          <w:sz w:val="22"/>
          <w:szCs w:val="22"/>
        </w:rPr>
        <w:t>a</w:t>
      </w:r>
      <w:r w:rsidRPr="0048771B">
        <w:rPr>
          <w:rFonts w:ascii="Tahoma" w:hAnsi="Tahoma" w:cs="Tahoma"/>
          <w:sz w:val="22"/>
          <w:szCs w:val="22"/>
        </w:rPr>
        <w:t>:</w:t>
      </w:r>
    </w:p>
    <w:p w:rsidR="00D57A55" w:rsidRPr="0048771B" w:rsidRDefault="00D57A55" w:rsidP="00D57A55">
      <w:pPr>
        <w:pStyle w:val="Odlomakpopisa"/>
        <w:numPr>
          <w:ilvl w:val="0"/>
          <w:numId w:val="10"/>
        </w:numPr>
        <w:textAlignment w:val="baseline"/>
        <w:rPr>
          <w:rFonts w:ascii="Tahoma" w:hAnsi="Tahoma" w:cs="Tahoma"/>
          <w:sz w:val="22"/>
          <w:szCs w:val="22"/>
        </w:rPr>
      </w:pPr>
      <w:r w:rsidRPr="0048771B">
        <w:rPr>
          <w:rFonts w:ascii="Tahoma" w:hAnsi="Tahoma" w:cs="Tahoma"/>
          <w:sz w:val="22"/>
          <w:szCs w:val="22"/>
        </w:rPr>
        <w:t>ime i prezime radnika,</w:t>
      </w:r>
    </w:p>
    <w:p w:rsidR="00D57A55" w:rsidRPr="0048771B" w:rsidRDefault="00D57A55" w:rsidP="00D57A55">
      <w:pPr>
        <w:pStyle w:val="Odlomakpopisa"/>
        <w:numPr>
          <w:ilvl w:val="0"/>
          <w:numId w:val="10"/>
        </w:numPr>
        <w:textAlignment w:val="baseline"/>
        <w:rPr>
          <w:rFonts w:ascii="Tahoma" w:hAnsi="Tahoma" w:cs="Tahoma"/>
          <w:sz w:val="22"/>
          <w:szCs w:val="22"/>
        </w:rPr>
      </w:pPr>
      <w:r w:rsidRPr="0048771B">
        <w:rPr>
          <w:rFonts w:ascii="Tahoma" w:hAnsi="Tahoma" w:cs="Tahoma"/>
          <w:sz w:val="22"/>
          <w:szCs w:val="22"/>
        </w:rPr>
        <w:t>datum u mjesecu,</w:t>
      </w:r>
    </w:p>
    <w:p w:rsidR="00D57A55" w:rsidRPr="0048771B" w:rsidRDefault="00D57A55" w:rsidP="00D57A55">
      <w:pPr>
        <w:pStyle w:val="Odlomakpopisa"/>
        <w:numPr>
          <w:ilvl w:val="0"/>
          <w:numId w:val="10"/>
        </w:numPr>
        <w:textAlignment w:val="baseline"/>
        <w:rPr>
          <w:rFonts w:ascii="Tahoma" w:hAnsi="Tahoma" w:cs="Tahoma"/>
          <w:sz w:val="22"/>
          <w:szCs w:val="22"/>
        </w:rPr>
      </w:pPr>
      <w:r w:rsidRPr="0048771B">
        <w:rPr>
          <w:rFonts w:ascii="Tahoma" w:hAnsi="Tahoma" w:cs="Tahoma"/>
          <w:sz w:val="22"/>
          <w:szCs w:val="22"/>
        </w:rPr>
        <w:t>početak rada,</w:t>
      </w:r>
    </w:p>
    <w:p w:rsidR="00D57A55" w:rsidRPr="0048771B" w:rsidRDefault="00D57A55" w:rsidP="00D57A55">
      <w:pPr>
        <w:pStyle w:val="Odlomakpopisa"/>
        <w:numPr>
          <w:ilvl w:val="0"/>
          <w:numId w:val="10"/>
        </w:numPr>
        <w:textAlignment w:val="baseline"/>
        <w:rPr>
          <w:rFonts w:ascii="Tahoma" w:hAnsi="Tahoma" w:cs="Tahoma"/>
          <w:sz w:val="22"/>
          <w:szCs w:val="22"/>
        </w:rPr>
      </w:pPr>
      <w:r w:rsidRPr="0048771B">
        <w:rPr>
          <w:rFonts w:ascii="Tahoma" w:hAnsi="Tahoma" w:cs="Tahoma"/>
          <w:sz w:val="22"/>
          <w:szCs w:val="22"/>
        </w:rPr>
        <w:t>završetak rada,</w:t>
      </w:r>
    </w:p>
    <w:p w:rsidR="00D57A55" w:rsidRPr="0048771B" w:rsidRDefault="00D57A55" w:rsidP="00D57A55">
      <w:pPr>
        <w:pStyle w:val="Odlomakpopisa"/>
        <w:numPr>
          <w:ilvl w:val="0"/>
          <w:numId w:val="10"/>
        </w:numPr>
        <w:textAlignment w:val="baseline"/>
        <w:rPr>
          <w:rFonts w:ascii="Tahoma" w:hAnsi="Tahoma" w:cs="Tahoma"/>
          <w:sz w:val="22"/>
          <w:szCs w:val="22"/>
        </w:rPr>
      </w:pPr>
      <w:r w:rsidRPr="0048771B">
        <w:rPr>
          <w:rFonts w:ascii="Tahoma" w:hAnsi="Tahoma" w:cs="Tahoma"/>
          <w:sz w:val="22"/>
          <w:szCs w:val="22"/>
        </w:rPr>
        <w:t>vrijeme i sate zastoja, prekida rada i slično do kojega je došlo krivnjom poslodavca ili uslijed drugih okolnosti za koje radnik nije odgovoran,</w:t>
      </w:r>
    </w:p>
    <w:p w:rsidR="00D57A55" w:rsidRPr="0048771B" w:rsidRDefault="00D57A55" w:rsidP="00D57A55">
      <w:pPr>
        <w:pStyle w:val="Odlomakpopisa"/>
        <w:numPr>
          <w:ilvl w:val="0"/>
          <w:numId w:val="10"/>
        </w:numPr>
        <w:textAlignment w:val="baseline"/>
        <w:rPr>
          <w:rFonts w:ascii="Tahoma" w:hAnsi="Tahoma" w:cs="Tahoma"/>
          <w:sz w:val="22"/>
          <w:szCs w:val="22"/>
        </w:rPr>
      </w:pPr>
      <w:r w:rsidRPr="0048771B">
        <w:rPr>
          <w:rFonts w:ascii="Tahoma" w:hAnsi="Tahoma" w:cs="Tahoma"/>
          <w:sz w:val="22"/>
          <w:szCs w:val="22"/>
        </w:rPr>
        <w:t>ukupno dnevno radno vrijeme,</w:t>
      </w:r>
    </w:p>
    <w:p w:rsidR="00D57A55" w:rsidRPr="0048771B" w:rsidRDefault="00D57A55" w:rsidP="00D57A55">
      <w:pPr>
        <w:pStyle w:val="Odlomakpopisa"/>
        <w:numPr>
          <w:ilvl w:val="0"/>
          <w:numId w:val="10"/>
        </w:numPr>
        <w:textAlignment w:val="baseline"/>
        <w:rPr>
          <w:rFonts w:ascii="Tahoma" w:hAnsi="Tahoma" w:cs="Tahoma"/>
          <w:sz w:val="22"/>
          <w:szCs w:val="22"/>
        </w:rPr>
      </w:pPr>
      <w:r w:rsidRPr="0048771B">
        <w:rPr>
          <w:rFonts w:ascii="Tahoma" w:hAnsi="Tahoma" w:cs="Tahoma"/>
          <w:sz w:val="22"/>
          <w:szCs w:val="22"/>
        </w:rPr>
        <w:t>sate terenskog rada,</w:t>
      </w:r>
    </w:p>
    <w:p w:rsidR="00D57A55" w:rsidRPr="0048771B" w:rsidRDefault="00D57A55" w:rsidP="00D57A55">
      <w:pPr>
        <w:pStyle w:val="Odlomakpopisa"/>
        <w:numPr>
          <w:ilvl w:val="0"/>
          <w:numId w:val="10"/>
        </w:numPr>
        <w:textAlignment w:val="baseline"/>
        <w:rPr>
          <w:rFonts w:ascii="Tahoma" w:hAnsi="Tahoma" w:cs="Tahoma"/>
          <w:sz w:val="22"/>
          <w:szCs w:val="22"/>
        </w:rPr>
      </w:pPr>
      <w:r w:rsidRPr="0048771B">
        <w:rPr>
          <w:rFonts w:ascii="Tahoma" w:hAnsi="Tahoma" w:cs="Tahoma"/>
          <w:sz w:val="22"/>
          <w:szCs w:val="22"/>
        </w:rPr>
        <w:t>sate pripravnosti,</w:t>
      </w:r>
    </w:p>
    <w:p w:rsidR="00D57A55" w:rsidRPr="0048771B" w:rsidRDefault="0076094B" w:rsidP="00D57A55">
      <w:pPr>
        <w:pStyle w:val="Odlomakpopisa"/>
        <w:numPr>
          <w:ilvl w:val="0"/>
          <w:numId w:val="10"/>
        </w:numPr>
        <w:textAlignment w:val="baseline"/>
        <w:rPr>
          <w:rFonts w:ascii="Tahoma" w:hAnsi="Tahoma" w:cs="Tahoma"/>
          <w:sz w:val="22"/>
          <w:szCs w:val="22"/>
        </w:rPr>
      </w:pPr>
      <w:r>
        <w:rPr>
          <w:rFonts w:ascii="Tahoma" w:hAnsi="Tahoma" w:cs="Tahoma"/>
          <w:sz w:val="22"/>
          <w:szCs w:val="22"/>
        </w:rPr>
        <w:t>vrijeme nenazočnosti na radu.</w:t>
      </w:r>
    </w:p>
    <w:p w:rsidR="00D57A55" w:rsidRDefault="00D57A55" w:rsidP="00D57A55">
      <w:pPr>
        <w:textAlignment w:val="baseline"/>
        <w:rPr>
          <w:rFonts w:ascii="Tahoma" w:hAnsi="Tahoma" w:cs="Tahoma"/>
          <w:sz w:val="22"/>
          <w:szCs w:val="22"/>
        </w:rPr>
      </w:pPr>
    </w:p>
    <w:p w:rsidR="00D57A55" w:rsidRPr="0048771B" w:rsidRDefault="00D57A55" w:rsidP="00D57A55">
      <w:pPr>
        <w:textAlignment w:val="baseline"/>
        <w:rPr>
          <w:rFonts w:ascii="Tahoma" w:hAnsi="Tahoma" w:cs="Tahoma"/>
          <w:sz w:val="22"/>
          <w:szCs w:val="22"/>
        </w:rPr>
      </w:pPr>
    </w:p>
    <w:p w:rsidR="00D57A55" w:rsidRPr="0045310C" w:rsidRDefault="00D57A55" w:rsidP="00D57A55">
      <w:pPr>
        <w:jc w:val="center"/>
        <w:textAlignment w:val="baseline"/>
        <w:rPr>
          <w:rFonts w:ascii="Tahoma" w:hAnsi="Tahoma" w:cs="Tahoma"/>
          <w:b/>
          <w:sz w:val="22"/>
          <w:szCs w:val="22"/>
        </w:rPr>
      </w:pPr>
      <w:r w:rsidRPr="0045310C">
        <w:rPr>
          <w:rFonts w:ascii="Tahoma" w:hAnsi="Tahoma" w:cs="Tahoma"/>
          <w:b/>
          <w:sz w:val="22"/>
          <w:szCs w:val="22"/>
        </w:rPr>
        <w:t>Članak 1</w:t>
      </w:r>
      <w:r>
        <w:rPr>
          <w:rFonts w:ascii="Tahoma" w:hAnsi="Tahoma" w:cs="Tahoma"/>
          <w:b/>
          <w:sz w:val="22"/>
          <w:szCs w:val="22"/>
        </w:rPr>
        <w:t>8</w:t>
      </w:r>
      <w:r w:rsidRPr="0045310C">
        <w:rPr>
          <w:rFonts w:ascii="Tahoma" w:hAnsi="Tahoma" w:cs="Tahoma"/>
          <w:b/>
          <w:sz w:val="22"/>
          <w:szCs w:val="22"/>
        </w:rPr>
        <w:t>.</w:t>
      </w:r>
    </w:p>
    <w:p w:rsidR="00D57A55" w:rsidRPr="0048771B" w:rsidRDefault="00D57A55" w:rsidP="00D57A55">
      <w:pPr>
        <w:jc w:val="both"/>
        <w:textAlignment w:val="baseline"/>
        <w:rPr>
          <w:rFonts w:ascii="Tahoma" w:hAnsi="Tahoma" w:cs="Tahoma"/>
          <w:sz w:val="22"/>
          <w:szCs w:val="22"/>
        </w:rPr>
      </w:pPr>
      <w:r w:rsidRPr="0048771B">
        <w:rPr>
          <w:rFonts w:ascii="Tahoma" w:hAnsi="Tahoma" w:cs="Tahoma"/>
          <w:sz w:val="22"/>
          <w:szCs w:val="22"/>
        </w:rPr>
        <w:t xml:space="preserve">Evidencija o zaposlenicima počinje se voditi na dan zasnivanja radnog odnosa, a prestaje se voditi na dan prestanka radnog odnosa. </w:t>
      </w:r>
    </w:p>
    <w:p w:rsidR="00D57A55" w:rsidRPr="0048771B" w:rsidRDefault="00D57A55" w:rsidP="00D57A55">
      <w:pPr>
        <w:textAlignment w:val="baseline"/>
        <w:rPr>
          <w:rFonts w:ascii="Tahoma" w:hAnsi="Tahoma" w:cs="Tahoma"/>
          <w:sz w:val="22"/>
          <w:szCs w:val="22"/>
        </w:rPr>
      </w:pPr>
    </w:p>
    <w:p w:rsidR="00D57A55" w:rsidRPr="0048771B" w:rsidRDefault="00D57A55" w:rsidP="00D57A55">
      <w:pPr>
        <w:textAlignment w:val="baseline"/>
        <w:rPr>
          <w:rFonts w:ascii="Tahoma" w:hAnsi="Tahoma" w:cs="Tahoma"/>
          <w:sz w:val="22"/>
          <w:szCs w:val="22"/>
        </w:rPr>
      </w:pPr>
    </w:p>
    <w:p w:rsidR="00D57A55" w:rsidRPr="0045310C" w:rsidRDefault="00D57A55" w:rsidP="00D57A55">
      <w:pPr>
        <w:jc w:val="center"/>
        <w:rPr>
          <w:rFonts w:ascii="Tahoma" w:hAnsi="Tahoma" w:cs="Tahoma"/>
          <w:b/>
          <w:sz w:val="22"/>
          <w:szCs w:val="22"/>
        </w:rPr>
      </w:pPr>
      <w:r w:rsidRPr="0045310C">
        <w:rPr>
          <w:rFonts w:ascii="Tahoma" w:hAnsi="Tahoma" w:cs="Tahoma"/>
          <w:b/>
          <w:sz w:val="22"/>
          <w:szCs w:val="22"/>
        </w:rPr>
        <w:t>Članak 1</w:t>
      </w:r>
      <w:r>
        <w:rPr>
          <w:rFonts w:ascii="Tahoma" w:hAnsi="Tahoma" w:cs="Tahoma"/>
          <w:b/>
          <w:sz w:val="22"/>
          <w:szCs w:val="22"/>
        </w:rPr>
        <w:t>9</w:t>
      </w:r>
      <w:r w:rsidRPr="0045310C">
        <w:rPr>
          <w:rFonts w:ascii="Tahoma" w:hAnsi="Tahoma" w:cs="Tahoma"/>
          <w:b/>
          <w:sz w:val="22"/>
          <w:szCs w:val="22"/>
        </w:rPr>
        <w:t>.</w:t>
      </w:r>
    </w:p>
    <w:p w:rsidR="00D57A55" w:rsidRPr="0048771B" w:rsidRDefault="00D57A55" w:rsidP="00D25BFA">
      <w:pPr>
        <w:jc w:val="both"/>
        <w:rPr>
          <w:rFonts w:ascii="Tahoma" w:hAnsi="Tahoma" w:cs="Tahoma"/>
          <w:sz w:val="22"/>
          <w:szCs w:val="22"/>
        </w:rPr>
      </w:pPr>
      <w:r w:rsidRPr="0048771B">
        <w:rPr>
          <w:rFonts w:ascii="Tahoma" w:hAnsi="Tahoma" w:cs="Tahoma"/>
          <w:sz w:val="22"/>
          <w:szCs w:val="22"/>
        </w:rPr>
        <w:t>Zbirka osobnih podataka o članovima Knjižnice</w:t>
      </w:r>
      <w:r>
        <w:rPr>
          <w:rFonts w:ascii="Tahoma" w:hAnsi="Tahoma" w:cs="Tahoma"/>
          <w:sz w:val="22"/>
          <w:szCs w:val="22"/>
        </w:rPr>
        <w:t xml:space="preserve"> sadrži sljedeće vrste podataka: </w:t>
      </w:r>
    </w:p>
    <w:p w:rsidR="00D57A55" w:rsidRPr="0048771B" w:rsidRDefault="00D57A55" w:rsidP="00D57A55">
      <w:pPr>
        <w:pStyle w:val="Odlomakpopisa"/>
        <w:numPr>
          <w:ilvl w:val="0"/>
          <w:numId w:val="8"/>
        </w:numPr>
        <w:jc w:val="both"/>
        <w:textAlignment w:val="baseline"/>
        <w:rPr>
          <w:rFonts w:ascii="Tahoma" w:hAnsi="Tahoma" w:cs="Tahoma"/>
          <w:sz w:val="22"/>
          <w:szCs w:val="22"/>
        </w:rPr>
      </w:pPr>
      <w:r w:rsidRPr="0048771B">
        <w:rPr>
          <w:rFonts w:ascii="Tahoma" w:hAnsi="Tahoma" w:cs="Tahoma"/>
          <w:sz w:val="22"/>
          <w:szCs w:val="22"/>
        </w:rPr>
        <w:t>ime i prezime,</w:t>
      </w:r>
    </w:p>
    <w:p w:rsidR="00D57A55" w:rsidRPr="0048771B" w:rsidRDefault="00D57A55" w:rsidP="00D57A55">
      <w:pPr>
        <w:pStyle w:val="Odlomakpopisa"/>
        <w:numPr>
          <w:ilvl w:val="0"/>
          <w:numId w:val="8"/>
        </w:numPr>
        <w:jc w:val="both"/>
        <w:textAlignment w:val="baseline"/>
        <w:rPr>
          <w:rFonts w:ascii="Tahoma" w:hAnsi="Tahoma" w:cs="Tahoma"/>
          <w:sz w:val="22"/>
          <w:szCs w:val="22"/>
        </w:rPr>
      </w:pPr>
      <w:r w:rsidRPr="0048771B">
        <w:rPr>
          <w:rFonts w:ascii="Tahoma" w:hAnsi="Tahoma" w:cs="Tahoma"/>
          <w:sz w:val="22"/>
          <w:szCs w:val="22"/>
        </w:rPr>
        <w:t>datum učlanjenja,</w:t>
      </w:r>
    </w:p>
    <w:p w:rsidR="00D57A55" w:rsidRPr="0048771B" w:rsidRDefault="00D57A55" w:rsidP="00D57A55">
      <w:pPr>
        <w:pStyle w:val="Odlomakpopisa"/>
        <w:numPr>
          <w:ilvl w:val="0"/>
          <w:numId w:val="8"/>
        </w:numPr>
        <w:jc w:val="both"/>
        <w:textAlignment w:val="baseline"/>
        <w:rPr>
          <w:rFonts w:ascii="Tahoma" w:hAnsi="Tahoma" w:cs="Tahoma"/>
          <w:sz w:val="22"/>
          <w:szCs w:val="22"/>
        </w:rPr>
      </w:pPr>
      <w:r w:rsidRPr="0048771B">
        <w:rPr>
          <w:rFonts w:ascii="Tahoma" w:hAnsi="Tahoma" w:cs="Tahoma"/>
          <w:sz w:val="22"/>
          <w:szCs w:val="22"/>
        </w:rPr>
        <w:t>istek članstva,</w:t>
      </w:r>
    </w:p>
    <w:p w:rsidR="00D57A55" w:rsidRPr="0048771B" w:rsidRDefault="00D57A55" w:rsidP="00D57A55">
      <w:pPr>
        <w:pStyle w:val="Odlomakpopisa"/>
        <w:numPr>
          <w:ilvl w:val="0"/>
          <w:numId w:val="8"/>
        </w:numPr>
        <w:jc w:val="both"/>
        <w:textAlignment w:val="baseline"/>
        <w:rPr>
          <w:rFonts w:ascii="Tahoma" w:hAnsi="Tahoma" w:cs="Tahoma"/>
          <w:sz w:val="22"/>
          <w:szCs w:val="22"/>
        </w:rPr>
      </w:pPr>
      <w:r w:rsidRPr="0048771B">
        <w:rPr>
          <w:rFonts w:ascii="Tahoma" w:hAnsi="Tahoma" w:cs="Tahoma"/>
          <w:sz w:val="22"/>
          <w:szCs w:val="22"/>
        </w:rPr>
        <w:t xml:space="preserve">osobni identifikacijski broj, sedam početnih znamenki JMBG, </w:t>
      </w:r>
    </w:p>
    <w:p w:rsidR="00D57A55" w:rsidRPr="0048771B" w:rsidRDefault="00D57A55" w:rsidP="00D57A55">
      <w:pPr>
        <w:pStyle w:val="Odlomakpopisa"/>
        <w:numPr>
          <w:ilvl w:val="0"/>
          <w:numId w:val="8"/>
        </w:numPr>
        <w:jc w:val="both"/>
        <w:textAlignment w:val="baseline"/>
        <w:rPr>
          <w:rFonts w:ascii="Tahoma" w:hAnsi="Tahoma" w:cs="Tahoma"/>
          <w:sz w:val="22"/>
          <w:szCs w:val="22"/>
        </w:rPr>
      </w:pPr>
      <w:r w:rsidRPr="0048771B">
        <w:rPr>
          <w:rFonts w:ascii="Tahoma" w:hAnsi="Tahoma" w:cs="Tahoma"/>
          <w:sz w:val="22"/>
          <w:szCs w:val="22"/>
        </w:rPr>
        <w:t>spol,</w:t>
      </w:r>
    </w:p>
    <w:p w:rsidR="00D57A55" w:rsidRPr="0048771B" w:rsidRDefault="00D57A55" w:rsidP="00D57A55">
      <w:pPr>
        <w:pStyle w:val="Odlomakpopisa"/>
        <w:numPr>
          <w:ilvl w:val="0"/>
          <w:numId w:val="8"/>
        </w:numPr>
        <w:jc w:val="both"/>
        <w:textAlignment w:val="baseline"/>
        <w:rPr>
          <w:rFonts w:ascii="Tahoma" w:hAnsi="Tahoma" w:cs="Tahoma"/>
          <w:sz w:val="22"/>
          <w:szCs w:val="22"/>
        </w:rPr>
      </w:pPr>
      <w:r w:rsidRPr="0048771B">
        <w:rPr>
          <w:rFonts w:ascii="Tahoma" w:hAnsi="Tahoma" w:cs="Tahoma"/>
          <w:sz w:val="22"/>
          <w:szCs w:val="22"/>
        </w:rPr>
        <w:t>prebivalište, (ulica, broj, grad)</w:t>
      </w:r>
    </w:p>
    <w:p w:rsidR="00D57A55" w:rsidRPr="0048771B" w:rsidRDefault="00D57A55" w:rsidP="00D57A55">
      <w:pPr>
        <w:pStyle w:val="Odlomakpopisa"/>
        <w:numPr>
          <w:ilvl w:val="0"/>
          <w:numId w:val="8"/>
        </w:numPr>
        <w:jc w:val="both"/>
        <w:textAlignment w:val="baseline"/>
        <w:rPr>
          <w:rFonts w:ascii="Tahoma" w:hAnsi="Tahoma" w:cs="Tahoma"/>
          <w:sz w:val="22"/>
          <w:szCs w:val="22"/>
        </w:rPr>
      </w:pPr>
      <w:r w:rsidRPr="0048771B">
        <w:rPr>
          <w:rFonts w:ascii="Tahoma" w:hAnsi="Tahoma" w:cs="Tahoma"/>
          <w:sz w:val="22"/>
          <w:szCs w:val="22"/>
        </w:rPr>
        <w:t>druga adresa, odnosno boravište (ulica, broj, grad)</w:t>
      </w:r>
    </w:p>
    <w:p w:rsidR="00D57A55" w:rsidRPr="0048771B" w:rsidRDefault="00D57A55" w:rsidP="00D57A55">
      <w:pPr>
        <w:pStyle w:val="Odlomakpopisa"/>
        <w:numPr>
          <w:ilvl w:val="0"/>
          <w:numId w:val="8"/>
        </w:numPr>
        <w:jc w:val="both"/>
        <w:textAlignment w:val="baseline"/>
        <w:rPr>
          <w:rFonts w:ascii="Tahoma" w:hAnsi="Tahoma" w:cs="Tahoma"/>
          <w:sz w:val="22"/>
          <w:szCs w:val="22"/>
        </w:rPr>
      </w:pPr>
      <w:r w:rsidRPr="0048771B">
        <w:rPr>
          <w:rFonts w:ascii="Tahoma" w:hAnsi="Tahoma" w:cs="Tahoma"/>
          <w:sz w:val="22"/>
          <w:szCs w:val="22"/>
        </w:rPr>
        <w:lastRenderedPageBreak/>
        <w:t>broj telefona</w:t>
      </w:r>
    </w:p>
    <w:p w:rsidR="00D57A55" w:rsidRPr="0048771B" w:rsidRDefault="00D57A55" w:rsidP="00D57A55">
      <w:pPr>
        <w:pStyle w:val="Odlomakpopisa"/>
        <w:numPr>
          <w:ilvl w:val="0"/>
          <w:numId w:val="8"/>
        </w:numPr>
        <w:jc w:val="both"/>
        <w:textAlignment w:val="baseline"/>
        <w:rPr>
          <w:rFonts w:ascii="Tahoma" w:hAnsi="Tahoma" w:cs="Tahoma"/>
          <w:sz w:val="22"/>
          <w:szCs w:val="22"/>
        </w:rPr>
      </w:pPr>
      <w:r w:rsidRPr="0048771B">
        <w:rPr>
          <w:rFonts w:ascii="Tahoma" w:hAnsi="Tahoma" w:cs="Tahoma"/>
          <w:sz w:val="22"/>
          <w:szCs w:val="22"/>
        </w:rPr>
        <w:t>broj mobitela</w:t>
      </w:r>
    </w:p>
    <w:p w:rsidR="00D57A55" w:rsidRPr="0048771B" w:rsidRDefault="00D57A55" w:rsidP="00D57A55">
      <w:pPr>
        <w:pStyle w:val="Odlomakpopisa"/>
        <w:numPr>
          <w:ilvl w:val="0"/>
          <w:numId w:val="8"/>
        </w:numPr>
        <w:jc w:val="both"/>
        <w:textAlignment w:val="baseline"/>
        <w:rPr>
          <w:rFonts w:ascii="Tahoma" w:hAnsi="Tahoma" w:cs="Tahoma"/>
          <w:sz w:val="22"/>
          <w:szCs w:val="22"/>
        </w:rPr>
      </w:pPr>
      <w:r w:rsidRPr="0048771B">
        <w:rPr>
          <w:rFonts w:ascii="Tahoma" w:hAnsi="Tahoma" w:cs="Tahoma"/>
          <w:sz w:val="22"/>
          <w:szCs w:val="22"/>
        </w:rPr>
        <w:t>zadržati korisnika</w:t>
      </w:r>
    </w:p>
    <w:p w:rsidR="00D57A55" w:rsidRPr="0048771B" w:rsidRDefault="00D57A55" w:rsidP="00D57A55">
      <w:pPr>
        <w:pStyle w:val="Odlomakpopisa"/>
        <w:numPr>
          <w:ilvl w:val="0"/>
          <w:numId w:val="8"/>
        </w:numPr>
        <w:jc w:val="both"/>
        <w:textAlignment w:val="baseline"/>
        <w:rPr>
          <w:rFonts w:ascii="Tahoma" w:hAnsi="Tahoma" w:cs="Tahoma"/>
          <w:sz w:val="22"/>
          <w:szCs w:val="22"/>
        </w:rPr>
      </w:pPr>
      <w:r w:rsidRPr="0048771B">
        <w:rPr>
          <w:rFonts w:ascii="Tahoma" w:hAnsi="Tahoma" w:cs="Tahoma"/>
          <w:sz w:val="22"/>
          <w:szCs w:val="22"/>
        </w:rPr>
        <w:t>zabrana zaduživanja</w:t>
      </w:r>
    </w:p>
    <w:p w:rsidR="00D57A55" w:rsidRPr="0048771B" w:rsidRDefault="00D57A55" w:rsidP="00D57A55">
      <w:pPr>
        <w:pStyle w:val="Odlomakpopisa"/>
        <w:numPr>
          <w:ilvl w:val="0"/>
          <w:numId w:val="8"/>
        </w:numPr>
        <w:jc w:val="both"/>
        <w:textAlignment w:val="baseline"/>
        <w:rPr>
          <w:rFonts w:ascii="Tahoma" w:hAnsi="Tahoma" w:cs="Tahoma"/>
          <w:sz w:val="22"/>
          <w:szCs w:val="22"/>
        </w:rPr>
      </w:pPr>
      <w:r w:rsidRPr="0048771B">
        <w:rPr>
          <w:rFonts w:ascii="Tahoma" w:hAnsi="Tahoma" w:cs="Tahoma"/>
          <w:sz w:val="22"/>
          <w:szCs w:val="22"/>
        </w:rPr>
        <w:t>interna klasifikacija (stručna sprema)</w:t>
      </w:r>
    </w:p>
    <w:p w:rsidR="00D57A55" w:rsidRPr="0048771B" w:rsidRDefault="00D57A55" w:rsidP="00D57A55">
      <w:pPr>
        <w:pStyle w:val="Odlomakpopisa"/>
        <w:numPr>
          <w:ilvl w:val="0"/>
          <w:numId w:val="8"/>
        </w:numPr>
        <w:jc w:val="both"/>
        <w:textAlignment w:val="baseline"/>
        <w:rPr>
          <w:rFonts w:ascii="Tahoma" w:hAnsi="Tahoma" w:cs="Tahoma"/>
          <w:sz w:val="22"/>
          <w:szCs w:val="22"/>
        </w:rPr>
      </w:pPr>
      <w:r w:rsidRPr="0048771B">
        <w:rPr>
          <w:rFonts w:ascii="Tahoma" w:hAnsi="Tahoma" w:cs="Tahoma"/>
          <w:sz w:val="22"/>
          <w:szCs w:val="22"/>
        </w:rPr>
        <w:t>odjel</w:t>
      </w:r>
      <w:r w:rsidR="0076094B">
        <w:rPr>
          <w:rFonts w:ascii="Tahoma" w:hAnsi="Tahoma" w:cs="Tahoma"/>
          <w:sz w:val="22"/>
          <w:szCs w:val="22"/>
        </w:rPr>
        <w:t>.</w:t>
      </w:r>
    </w:p>
    <w:p w:rsidR="00F14E57" w:rsidRPr="00F14E57" w:rsidRDefault="0076094B" w:rsidP="00D25BFA">
      <w:pPr>
        <w:jc w:val="both"/>
        <w:textAlignment w:val="baseline"/>
        <w:rPr>
          <w:rFonts w:ascii="Tahoma" w:hAnsi="Tahoma" w:cs="Tahoma"/>
          <w:sz w:val="22"/>
          <w:szCs w:val="22"/>
        </w:rPr>
      </w:pPr>
      <w:r>
        <w:rPr>
          <w:rFonts w:ascii="Tahoma" w:hAnsi="Tahoma" w:cs="Tahoma"/>
          <w:sz w:val="22"/>
          <w:szCs w:val="22"/>
        </w:rPr>
        <w:t>O</w:t>
      </w:r>
      <w:r w:rsidR="00F14E57" w:rsidRPr="00F14E57">
        <w:rPr>
          <w:rFonts w:ascii="Tahoma" w:hAnsi="Tahoma" w:cs="Tahoma"/>
          <w:sz w:val="22"/>
          <w:szCs w:val="22"/>
        </w:rPr>
        <w:t xml:space="preserve"> članovima i korisnicima knjižničnih usluga</w:t>
      </w:r>
      <w:r>
        <w:rPr>
          <w:rFonts w:ascii="Tahoma" w:hAnsi="Tahoma" w:cs="Tahoma"/>
          <w:sz w:val="22"/>
          <w:szCs w:val="22"/>
        </w:rPr>
        <w:t xml:space="preserve"> evidencija se vodi</w:t>
      </w:r>
      <w:r w:rsidR="00F14E57" w:rsidRPr="00F14E57">
        <w:rPr>
          <w:rFonts w:ascii="Tahoma" w:hAnsi="Tahoma" w:cs="Tahoma"/>
          <w:sz w:val="22"/>
          <w:szCs w:val="22"/>
        </w:rPr>
        <w:t xml:space="preserve"> od dana učlanjenja i pružanja usluga u Knjižnici. </w:t>
      </w:r>
    </w:p>
    <w:p w:rsidR="00D25BFA" w:rsidRDefault="00D25BFA" w:rsidP="00D25BFA">
      <w:pPr>
        <w:jc w:val="both"/>
        <w:textAlignment w:val="baseline"/>
        <w:rPr>
          <w:rFonts w:ascii="Tahoma" w:hAnsi="Tahoma" w:cs="Tahoma"/>
          <w:sz w:val="22"/>
          <w:szCs w:val="22"/>
        </w:rPr>
      </w:pPr>
    </w:p>
    <w:p w:rsidR="00F14E57" w:rsidRPr="00F14E57" w:rsidRDefault="00F14E57" w:rsidP="00D25BFA">
      <w:pPr>
        <w:jc w:val="both"/>
        <w:textAlignment w:val="baseline"/>
        <w:rPr>
          <w:rFonts w:ascii="Tahoma" w:hAnsi="Tahoma" w:cs="Tahoma"/>
          <w:sz w:val="22"/>
          <w:szCs w:val="22"/>
        </w:rPr>
      </w:pPr>
      <w:r w:rsidRPr="00F14E57">
        <w:rPr>
          <w:rFonts w:ascii="Tahoma" w:hAnsi="Tahoma" w:cs="Tahoma"/>
          <w:sz w:val="22"/>
          <w:szCs w:val="22"/>
        </w:rPr>
        <w:t xml:space="preserve">Podaci predstavljaju dokumentaciju trajne vrijednosti zbog povijesnih i statističkih podataka o članovima Knjižnice. </w:t>
      </w:r>
    </w:p>
    <w:p w:rsidR="00F14E57" w:rsidRDefault="00F14E57" w:rsidP="00F14E57">
      <w:pPr>
        <w:jc w:val="center"/>
        <w:textAlignment w:val="baseline"/>
        <w:rPr>
          <w:rFonts w:ascii="Tahoma" w:hAnsi="Tahoma" w:cs="Tahoma"/>
          <w:sz w:val="22"/>
          <w:szCs w:val="22"/>
        </w:rPr>
      </w:pPr>
    </w:p>
    <w:p w:rsidR="00F14E57" w:rsidRDefault="00F14E57" w:rsidP="003847EB">
      <w:pPr>
        <w:jc w:val="both"/>
        <w:textAlignment w:val="baseline"/>
        <w:rPr>
          <w:rFonts w:ascii="Tahoma" w:hAnsi="Tahoma" w:cs="Tahoma"/>
          <w:sz w:val="22"/>
          <w:szCs w:val="22"/>
        </w:rPr>
      </w:pPr>
    </w:p>
    <w:p w:rsidR="00F14E57" w:rsidRDefault="00F14E57" w:rsidP="00F14E57">
      <w:pPr>
        <w:jc w:val="center"/>
        <w:rPr>
          <w:rFonts w:ascii="Tahoma" w:hAnsi="Tahoma" w:cs="Tahoma"/>
          <w:b/>
          <w:sz w:val="22"/>
          <w:szCs w:val="22"/>
        </w:rPr>
      </w:pPr>
      <w:r w:rsidRPr="0045310C">
        <w:rPr>
          <w:rFonts w:ascii="Tahoma" w:hAnsi="Tahoma" w:cs="Tahoma"/>
          <w:b/>
          <w:sz w:val="22"/>
          <w:szCs w:val="22"/>
        </w:rPr>
        <w:t xml:space="preserve">Članak </w:t>
      </w:r>
      <w:r>
        <w:rPr>
          <w:rFonts w:ascii="Tahoma" w:hAnsi="Tahoma" w:cs="Tahoma"/>
          <w:b/>
          <w:sz w:val="22"/>
          <w:szCs w:val="22"/>
        </w:rPr>
        <w:t>2</w:t>
      </w:r>
      <w:r w:rsidR="002C53A6">
        <w:rPr>
          <w:rFonts w:ascii="Tahoma" w:hAnsi="Tahoma" w:cs="Tahoma"/>
          <w:b/>
          <w:sz w:val="22"/>
          <w:szCs w:val="22"/>
        </w:rPr>
        <w:t>1</w:t>
      </w:r>
      <w:r w:rsidRPr="0045310C">
        <w:rPr>
          <w:rFonts w:ascii="Tahoma" w:hAnsi="Tahoma" w:cs="Tahoma"/>
          <w:b/>
          <w:sz w:val="22"/>
          <w:szCs w:val="22"/>
        </w:rPr>
        <w:t>.</w:t>
      </w:r>
    </w:p>
    <w:p w:rsidR="00F14E57" w:rsidRPr="00F14E57" w:rsidRDefault="00F14E57" w:rsidP="00D25BFA">
      <w:pPr>
        <w:jc w:val="both"/>
        <w:textAlignment w:val="baseline"/>
        <w:rPr>
          <w:rFonts w:ascii="Tahoma" w:hAnsi="Tahoma" w:cs="Tahoma"/>
          <w:sz w:val="22"/>
          <w:szCs w:val="22"/>
        </w:rPr>
      </w:pPr>
      <w:r w:rsidRPr="00F14E57">
        <w:rPr>
          <w:rFonts w:ascii="Tahoma" w:hAnsi="Tahoma" w:cs="Tahoma"/>
          <w:sz w:val="22"/>
          <w:szCs w:val="22"/>
        </w:rPr>
        <w:t xml:space="preserve">Evidencija o vanjskim suradnicima vodi se od trenutka zasnivanja poslovnog odnosa a prestaje se voditi ostvarenjem svrhe za koju su podaci prikupljeni. </w:t>
      </w:r>
    </w:p>
    <w:p w:rsidR="00D25BFA" w:rsidRDefault="00D25BFA" w:rsidP="00D25BFA">
      <w:pPr>
        <w:jc w:val="both"/>
        <w:textAlignment w:val="baseline"/>
        <w:rPr>
          <w:rFonts w:ascii="Tahoma" w:hAnsi="Tahoma" w:cs="Tahoma"/>
          <w:sz w:val="22"/>
          <w:szCs w:val="22"/>
        </w:rPr>
      </w:pPr>
    </w:p>
    <w:p w:rsidR="00F14E57" w:rsidRDefault="00F14E57" w:rsidP="00D25BFA">
      <w:pPr>
        <w:jc w:val="both"/>
        <w:textAlignment w:val="baseline"/>
        <w:rPr>
          <w:rFonts w:ascii="Tahoma" w:hAnsi="Tahoma" w:cs="Tahoma"/>
          <w:sz w:val="22"/>
          <w:szCs w:val="22"/>
        </w:rPr>
      </w:pPr>
      <w:r w:rsidRPr="00F14E57">
        <w:rPr>
          <w:rFonts w:ascii="Tahoma" w:hAnsi="Tahoma" w:cs="Tahoma"/>
          <w:sz w:val="22"/>
          <w:szCs w:val="22"/>
        </w:rPr>
        <w:t xml:space="preserve">Podaci se čuvaju u skladu s Pravilnikom o zaštiti arhivskog i registraturnog gradiva Knjižnice, te Posebnog popisa arhivskog i registraturnog gradiva Knjižnice s rokovima čuvanja dokumenata. </w:t>
      </w:r>
    </w:p>
    <w:p w:rsidR="001D3C5D" w:rsidRPr="00F14E57" w:rsidRDefault="001D3C5D" w:rsidP="00F14E57">
      <w:pPr>
        <w:ind w:firstLine="709"/>
        <w:jc w:val="both"/>
        <w:textAlignment w:val="baseline"/>
        <w:rPr>
          <w:rFonts w:ascii="Tahoma" w:hAnsi="Tahoma" w:cs="Tahoma"/>
          <w:sz w:val="22"/>
          <w:szCs w:val="22"/>
        </w:rPr>
      </w:pPr>
    </w:p>
    <w:p w:rsidR="00F14E57" w:rsidRPr="003847EB" w:rsidRDefault="00F14E57" w:rsidP="003847EB">
      <w:pPr>
        <w:jc w:val="both"/>
        <w:textAlignment w:val="baseline"/>
        <w:rPr>
          <w:rFonts w:ascii="Tahoma" w:hAnsi="Tahoma" w:cs="Tahoma"/>
          <w:sz w:val="22"/>
          <w:szCs w:val="22"/>
        </w:rPr>
      </w:pPr>
    </w:p>
    <w:p w:rsidR="001D3C5D" w:rsidRPr="001D3C5D" w:rsidRDefault="001D3C5D" w:rsidP="001D3C5D">
      <w:pPr>
        <w:pStyle w:val="Odlomakpopisa"/>
        <w:numPr>
          <w:ilvl w:val="0"/>
          <w:numId w:val="20"/>
        </w:numPr>
        <w:jc w:val="both"/>
        <w:textAlignment w:val="baseline"/>
        <w:rPr>
          <w:rFonts w:ascii="Tahoma" w:hAnsi="Tahoma" w:cs="Tahoma"/>
          <w:b/>
          <w:sz w:val="22"/>
          <w:szCs w:val="22"/>
        </w:rPr>
      </w:pPr>
      <w:r w:rsidRPr="001D3C5D">
        <w:rPr>
          <w:rFonts w:ascii="Tahoma" w:hAnsi="Tahoma" w:cs="Tahoma"/>
          <w:b/>
          <w:sz w:val="22"/>
          <w:szCs w:val="22"/>
        </w:rPr>
        <w:t>MJERE ZAŠTITE OSOBNIH PODATAKA</w:t>
      </w:r>
    </w:p>
    <w:p w:rsidR="00230DD8" w:rsidRDefault="00230DD8" w:rsidP="00C80202">
      <w:pPr>
        <w:jc w:val="both"/>
        <w:textAlignment w:val="baseline"/>
        <w:rPr>
          <w:rFonts w:ascii="Tahoma" w:hAnsi="Tahoma" w:cs="Tahoma"/>
          <w:sz w:val="22"/>
          <w:szCs w:val="22"/>
        </w:rPr>
      </w:pPr>
    </w:p>
    <w:p w:rsidR="001D3C5D" w:rsidRPr="0048771B" w:rsidRDefault="001D3C5D" w:rsidP="00C80202">
      <w:pPr>
        <w:jc w:val="both"/>
        <w:textAlignment w:val="baseline"/>
        <w:rPr>
          <w:rFonts w:ascii="Tahoma" w:hAnsi="Tahoma" w:cs="Tahoma"/>
          <w:sz w:val="22"/>
          <w:szCs w:val="22"/>
        </w:rPr>
      </w:pPr>
    </w:p>
    <w:p w:rsidR="00417CED" w:rsidRDefault="0007092D" w:rsidP="00C80202">
      <w:pPr>
        <w:jc w:val="center"/>
        <w:rPr>
          <w:rFonts w:ascii="Tahoma" w:hAnsi="Tahoma" w:cs="Tahoma"/>
          <w:b/>
          <w:sz w:val="22"/>
          <w:szCs w:val="22"/>
        </w:rPr>
      </w:pPr>
      <w:r w:rsidRPr="0045310C">
        <w:rPr>
          <w:rFonts w:ascii="Tahoma" w:hAnsi="Tahoma" w:cs="Tahoma"/>
          <w:b/>
          <w:sz w:val="22"/>
          <w:szCs w:val="22"/>
        </w:rPr>
        <w:t xml:space="preserve">Članak </w:t>
      </w:r>
      <w:r w:rsidR="00CB54F0">
        <w:rPr>
          <w:rFonts w:ascii="Tahoma" w:hAnsi="Tahoma" w:cs="Tahoma"/>
          <w:b/>
          <w:sz w:val="22"/>
          <w:szCs w:val="22"/>
        </w:rPr>
        <w:t>2</w:t>
      </w:r>
      <w:r w:rsidR="002C53A6">
        <w:rPr>
          <w:rFonts w:ascii="Tahoma" w:hAnsi="Tahoma" w:cs="Tahoma"/>
          <w:b/>
          <w:sz w:val="22"/>
          <w:szCs w:val="22"/>
        </w:rPr>
        <w:t>2</w:t>
      </w:r>
      <w:r w:rsidRPr="0045310C">
        <w:rPr>
          <w:rFonts w:ascii="Tahoma" w:hAnsi="Tahoma" w:cs="Tahoma"/>
          <w:b/>
          <w:sz w:val="22"/>
          <w:szCs w:val="22"/>
        </w:rPr>
        <w:t>.</w:t>
      </w:r>
    </w:p>
    <w:p w:rsidR="00D142F1" w:rsidRPr="0048771B" w:rsidRDefault="00230DD8" w:rsidP="00D25BFA">
      <w:pPr>
        <w:jc w:val="both"/>
        <w:rPr>
          <w:rFonts w:ascii="Tahoma" w:hAnsi="Tahoma" w:cs="Tahoma"/>
          <w:sz w:val="22"/>
          <w:szCs w:val="22"/>
        </w:rPr>
      </w:pPr>
      <w:r w:rsidRPr="0048771B">
        <w:rPr>
          <w:rFonts w:ascii="Tahoma" w:hAnsi="Tahoma" w:cs="Tahoma"/>
          <w:sz w:val="22"/>
          <w:szCs w:val="22"/>
        </w:rPr>
        <w:t xml:space="preserve">Stručno i administrativno osoblje Knjižnice koje obrađuje osobne podatke dužno je poduzeti tehničke, kadrovske i organizacijske mjere zaštite osobnih podataka koje su potrebne </w:t>
      </w:r>
      <w:r w:rsidR="0070126B">
        <w:rPr>
          <w:rFonts w:ascii="Tahoma" w:hAnsi="Tahoma" w:cs="Tahoma"/>
          <w:sz w:val="22"/>
          <w:szCs w:val="22"/>
        </w:rPr>
        <w:t>kako bi se zaštitili osobni poda</w:t>
      </w:r>
      <w:r w:rsidRPr="0048771B">
        <w:rPr>
          <w:rFonts w:ascii="Tahoma" w:hAnsi="Tahoma" w:cs="Tahoma"/>
          <w:sz w:val="22"/>
          <w:szCs w:val="22"/>
        </w:rPr>
        <w:t xml:space="preserve">ci od slučajnog gubitka ili uništenja, od nedopuštenog pristupa ili nedopuštene promjene, nedopuštenog objavljivanja i svake druge zlouporabe. </w:t>
      </w:r>
    </w:p>
    <w:p w:rsidR="00230DD8" w:rsidRDefault="00230DD8" w:rsidP="00C80202">
      <w:pPr>
        <w:ind w:firstLine="708"/>
        <w:jc w:val="both"/>
        <w:rPr>
          <w:rFonts w:ascii="Tahoma" w:hAnsi="Tahoma" w:cs="Tahoma"/>
          <w:sz w:val="22"/>
          <w:szCs w:val="22"/>
        </w:rPr>
      </w:pPr>
    </w:p>
    <w:p w:rsidR="00E92745" w:rsidRPr="0048771B" w:rsidRDefault="00E92745" w:rsidP="00C80202">
      <w:pPr>
        <w:ind w:firstLine="708"/>
        <w:jc w:val="both"/>
        <w:rPr>
          <w:rFonts w:ascii="Tahoma" w:hAnsi="Tahoma" w:cs="Tahoma"/>
          <w:sz w:val="22"/>
          <w:szCs w:val="22"/>
        </w:rPr>
      </w:pPr>
    </w:p>
    <w:p w:rsidR="00230DD8" w:rsidRDefault="00230DD8" w:rsidP="00C80202">
      <w:pPr>
        <w:jc w:val="center"/>
        <w:rPr>
          <w:rFonts w:ascii="Tahoma" w:hAnsi="Tahoma" w:cs="Tahoma"/>
          <w:b/>
          <w:sz w:val="22"/>
          <w:szCs w:val="22"/>
        </w:rPr>
      </w:pPr>
      <w:r w:rsidRPr="0045310C">
        <w:rPr>
          <w:rFonts w:ascii="Tahoma" w:hAnsi="Tahoma" w:cs="Tahoma"/>
          <w:b/>
          <w:sz w:val="22"/>
          <w:szCs w:val="22"/>
        </w:rPr>
        <w:t xml:space="preserve">Članak </w:t>
      </w:r>
      <w:r w:rsidR="0045310C" w:rsidRPr="0045310C">
        <w:rPr>
          <w:rFonts w:ascii="Tahoma" w:hAnsi="Tahoma" w:cs="Tahoma"/>
          <w:b/>
          <w:sz w:val="22"/>
          <w:szCs w:val="22"/>
        </w:rPr>
        <w:t>2</w:t>
      </w:r>
      <w:r w:rsidR="002C53A6">
        <w:rPr>
          <w:rFonts w:ascii="Tahoma" w:hAnsi="Tahoma" w:cs="Tahoma"/>
          <w:b/>
          <w:sz w:val="22"/>
          <w:szCs w:val="22"/>
        </w:rPr>
        <w:t>3</w:t>
      </w:r>
      <w:r w:rsidRPr="0045310C">
        <w:rPr>
          <w:rFonts w:ascii="Tahoma" w:hAnsi="Tahoma" w:cs="Tahoma"/>
          <w:b/>
          <w:sz w:val="22"/>
          <w:szCs w:val="22"/>
        </w:rPr>
        <w:t>.</w:t>
      </w:r>
    </w:p>
    <w:p w:rsidR="005870E9" w:rsidRPr="0048771B" w:rsidRDefault="005870E9" w:rsidP="00D25BFA">
      <w:pPr>
        <w:jc w:val="both"/>
        <w:rPr>
          <w:rFonts w:ascii="Tahoma" w:hAnsi="Tahoma" w:cs="Tahoma"/>
          <w:sz w:val="22"/>
          <w:szCs w:val="22"/>
        </w:rPr>
      </w:pPr>
      <w:r w:rsidRPr="0048771B">
        <w:rPr>
          <w:rFonts w:ascii="Tahoma" w:hAnsi="Tahoma" w:cs="Tahoma"/>
          <w:sz w:val="22"/>
          <w:szCs w:val="22"/>
        </w:rPr>
        <w:t xml:space="preserve">Za sve zbirke podataka iz članka </w:t>
      </w:r>
      <w:r>
        <w:rPr>
          <w:rFonts w:ascii="Tahoma" w:hAnsi="Tahoma" w:cs="Tahoma"/>
          <w:sz w:val="22"/>
          <w:szCs w:val="22"/>
        </w:rPr>
        <w:t>14</w:t>
      </w:r>
      <w:r w:rsidRPr="0048771B">
        <w:rPr>
          <w:rFonts w:ascii="Tahoma" w:hAnsi="Tahoma" w:cs="Tahoma"/>
          <w:sz w:val="22"/>
          <w:szCs w:val="22"/>
        </w:rPr>
        <w:t xml:space="preserve">. izrađuju se sigurnosne kopije koje </w:t>
      </w:r>
      <w:r>
        <w:rPr>
          <w:rFonts w:ascii="Tahoma" w:hAnsi="Tahoma" w:cs="Tahoma"/>
          <w:sz w:val="22"/>
          <w:szCs w:val="22"/>
        </w:rPr>
        <w:t>su</w:t>
      </w:r>
      <w:r w:rsidRPr="0048771B">
        <w:rPr>
          <w:rFonts w:ascii="Tahoma" w:hAnsi="Tahoma" w:cs="Tahoma"/>
          <w:sz w:val="22"/>
          <w:szCs w:val="22"/>
        </w:rPr>
        <w:t xml:space="preserve"> zaštićen</w:t>
      </w:r>
      <w:r>
        <w:rPr>
          <w:rFonts w:ascii="Tahoma" w:hAnsi="Tahoma" w:cs="Tahoma"/>
          <w:sz w:val="22"/>
          <w:szCs w:val="22"/>
        </w:rPr>
        <w:t>e</w:t>
      </w:r>
      <w:r w:rsidRPr="0048771B">
        <w:rPr>
          <w:rFonts w:ascii="Tahoma" w:hAnsi="Tahoma" w:cs="Tahoma"/>
          <w:sz w:val="22"/>
          <w:szCs w:val="22"/>
        </w:rPr>
        <w:t xml:space="preserve"> od neovlaštenog pristupa</w:t>
      </w:r>
      <w:r>
        <w:rPr>
          <w:rFonts w:ascii="Tahoma" w:hAnsi="Tahoma" w:cs="Tahoma"/>
          <w:sz w:val="22"/>
          <w:szCs w:val="22"/>
        </w:rPr>
        <w:t>.</w:t>
      </w:r>
      <w:r w:rsidRPr="0048771B">
        <w:rPr>
          <w:rFonts w:ascii="Tahoma" w:hAnsi="Tahoma" w:cs="Tahoma"/>
          <w:sz w:val="22"/>
          <w:szCs w:val="22"/>
        </w:rPr>
        <w:t xml:space="preserve"> </w:t>
      </w:r>
    </w:p>
    <w:p w:rsidR="00D25BFA" w:rsidRDefault="00D25BFA" w:rsidP="00D25BFA">
      <w:pPr>
        <w:jc w:val="both"/>
        <w:rPr>
          <w:rFonts w:ascii="Tahoma" w:hAnsi="Tahoma" w:cs="Tahoma"/>
          <w:sz w:val="22"/>
          <w:szCs w:val="22"/>
        </w:rPr>
      </w:pPr>
    </w:p>
    <w:p w:rsidR="00230DD8" w:rsidRPr="0048771B" w:rsidRDefault="00230DD8" w:rsidP="00D25BFA">
      <w:pPr>
        <w:jc w:val="both"/>
        <w:rPr>
          <w:rFonts w:ascii="Tahoma" w:hAnsi="Tahoma" w:cs="Tahoma"/>
          <w:sz w:val="22"/>
          <w:szCs w:val="22"/>
        </w:rPr>
      </w:pPr>
      <w:r w:rsidRPr="0048771B">
        <w:rPr>
          <w:rFonts w:ascii="Tahoma" w:hAnsi="Tahoma" w:cs="Tahoma"/>
          <w:sz w:val="22"/>
          <w:szCs w:val="22"/>
        </w:rPr>
        <w:t>Izrad</w:t>
      </w:r>
      <w:r w:rsidR="005870E9">
        <w:rPr>
          <w:rFonts w:ascii="Tahoma" w:hAnsi="Tahoma" w:cs="Tahoma"/>
          <w:sz w:val="22"/>
          <w:szCs w:val="22"/>
        </w:rPr>
        <w:t>a</w:t>
      </w:r>
      <w:r w:rsidRPr="0048771B">
        <w:rPr>
          <w:rFonts w:ascii="Tahoma" w:hAnsi="Tahoma" w:cs="Tahoma"/>
          <w:sz w:val="22"/>
          <w:szCs w:val="22"/>
        </w:rPr>
        <w:t xml:space="preserve"> sigurnosnih kopija (backup) svih baza</w:t>
      </w:r>
      <w:r w:rsidR="000C5D2E">
        <w:rPr>
          <w:rFonts w:ascii="Tahoma" w:hAnsi="Tahoma" w:cs="Tahoma"/>
          <w:sz w:val="22"/>
          <w:szCs w:val="22"/>
        </w:rPr>
        <w:t xml:space="preserve"> podataka </w:t>
      </w:r>
      <w:r w:rsidRPr="0048771B">
        <w:rPr>
          <w:rFonts w:ascii="Tahoma" w:hAnsi="Tahoma" w:cs="Tahoma"/>
          <w:sz w:val="22"/>
          <w:szCs w:val="22"/>
        </w:rPr>
        <w:t>koje sadrže osobne podatke obavlja</w:t>
      </w:r>
      <w:r w:rsidR="005870E9">
        <w:rPr>
          <w:rFonts w:ascii="Tahoma" w:hAnsi="Tahoma" w:cs="Tahoma"/>
          <w:sz w:val="22"/>
          <w:szCs w:val="22"/>
        </w:rPr>
        <w:t xml:space="preserve"> se</w:t>
      </w:r>
      <w:r w:rsidRPr="0048771B">
        <w:rPr>
          <w:rFonts w:ascii="Tahoma" w:hAnsi="Tahoma" w:cs="Tahoma"/>
          <w:sz w:val="22"/>
          <w:szCs w:val="22"/>
        </w:rPr>
        <w:t xml:space="preserve"> dnevno</w:t>
      </w:r>
      <w:r w:rsidR="005C24E5">
        <w:rPr>
          <w:rFonts w:ascii="Tahoma" w:hAnsi="Tahoma" w:cs="Tahoma"/>
          <w:sz w:val="22"/>
          <w:szCs w:val="22"/>
        </w:rPr>
        <w:t xml:space="preserve"> i</w:t>
      </w:r>
      <w:r w:rsidRPr="0048771B">
        <w:rPr>
          <w:rFonts w:ascii="Tahoma" w:hAnsi="Tahoma" w:cs="Tahoma"/>
          <w:sz w:val="22"/>
          <w:szCs w:val="22"/>
        </w:rPr>
        <w:t xml:space="preserve"> tjedno</w:t>
      </w:r>
      <w:r w:rsidR="005C24E5">
        <w:rPr>
          <w:rFonts w:ascii="Tahoma" w:hAnsi="Tahoma" w:cs="Tahoma"/>
          <w:sz w:val="22"/>
          <w:szCs w:val="22"/>
        </w:rPr>
        <w:t xml:space="preserve">. </w:t>
      </w:r>
    </w:p>
    <w:p w:rsidR="00443C78" w:rsidRDefault="00443C78" w:rsidP="00C80202">
      <w:pPr>
        <w:ind w:firstLine="709"/>
        <w:jc w:val="both"/>
        <w:rPr>
          <w:rFonts w:ascii="Tahoma" w:hAnsi="Tahoma" w:cs="Tahoma"/>
          <w:sz w:val="22"/>
          <w:szCs w:val="22"/>
        </w:rPr>
      </w:pPr>
    </w:p>
    <w:p w:rsidR="00E5031E" w:rsidRDefault="00E5031E" w:rsidP="00C80202">
      <w:pPr>
        <w:ind w:firstLine="709"/>
        <w:jc w:val="both"/>
        <w:rPr>
          <w:rFonts w:ascii="Tahoma" w:hAnsi="Tahoma" w:cs="Tahoma"/>
          <w:sz w:val="22"/>
          <w:szCs w:val="22"/>
        </w:rPr>
      </w:pPr>
    </w:p>
    <w:p w:rsidR="00D25BFA" w:rsidRDefault="00443C78" w:rsidP="00D25BFA">
      <w:pPr>
        <w:spacing w:line="240" w:lineRule="atLeast"/>
        <w:jc w:val="center"/>
        <w:rPr>
          <w:rFonts w:ascii="Tahoma" w:hAnsi="Tahoma" w:cs="Tahoma"/>
          <w:b/>
          <w:sz w:val="22"/>
          <w:szCs w:val="22"/>
        </w:rPr>
      </w:pPr>
      <w:r w:rsidRPr="00443C78">
        <w:rPr>
          <w:rFonts w:ascii="Tahoma" w:hAnsi="Tahoma" w:cs="Tahoma"/>
          <w:b/>
          <w:sz w:val="22"/>
          <w:szCs w:val="22"/>
        </w:rPr>
        <w:t>Članak 2</w:t>
      </w:r>
      <w:r w:rsidR="002C53A6">
        <w:rPr>
          <w:rFonts w:ascii="Tahoma" w:hAnsi="Tahoma" w:cs="Tahoma"/>
          <w:b/>
          <w:sz w:val="22"/>
          <w:szCs w:val="22"/>
        </w:rPr>
        <w:t>4</w:t>
      </w:r>
      <w:r w:rsidRPr="00443C78">
        <w:rPr>
          <w:rFonts w:ascii="Tahoma" w:hAnsi="Tahoma" w:cs="Tahoma"/>
          <w:b/>
          <w:sz w:val="22"/>
          <w:szCs w:val="22"/>
        </w:rPr>
        <w:t>.</w:t>
      </w:r>
    </w:p>
    <w:p w:rsidR="00A91BDD" w:rsidRPr="00D25BFA" w:rsidRDefault="00841399" w:rsidP="00D25BFA">
      <w:pPr>
        <w:spacing w:line="240" w:lineRule="atLeast"/>
        <w:jc w:val="both"/>
        <w:rPr>
          <w:rFonts w:ascii="Tahoma" w:hAnsi="Tahoma" w:cs="Tahoma"/>
          <w:b/>
          <w:sz w:val="22"/>
          <w:szCs w:val="22"/>
        </w:rPr>
      </w:pPr>
      <w:r w:rsidRPr="0048771B">
        <w:rPr>
          <w:rFonts w:ascii="Tahoma" w:hAnsi="Tahoma" w:cs="Tahoma"/>
          <w:sz w:val="22"/>
          <w:szCs w:val="22"/>
        </w:rPr>
        <w:t>Sigurnosna kopija programa za knjižnično poslovanje (Crolist</w:t>
      </w:r>
      <w:r w:rsidR="002605D2">
        <w:rPr>
          <w:rFonts w:ascii="Tahoma" w:hAnsi="Tahoma" w:cs="Tahoma"/>
          <w:sz w:val="22"/>
          <w:szCs w:val="22"/>
        </w:rPr>
        <w:t>) obavlja se</w:t>
      </w:r>
      <w:r w:rsidRPr="0048771B">
        <w:rPr>
          <w:rFonts w:ascii="Tahoma" w:hAnsi="Tahoma" w:cs="Tahoma"/>
          <w:sz w:val="22"/>
          <w:szCs w:val="22"/>
        </w:rPr>
        <w:t xml:space="preserve"> u prostoru</w:t>
      </w:r>
      <w:r w:rsidR="0070126B">
        <w:rPr>
          <w:rFonts w:ascii="Tahoma" w:hAnsi="Tahoma" w:cs="Tahoma"/>
          <w:sz w:val="22"/>
          <w:szCs w:val="22"/>
        </w:rPr>
        <w:t xml:space="preserve"> Gradske k</w:t>
      </w:r>
      <w:r w:rsidRPr="0048771B">
        <w:rPr>
          <w:rFonts w:ascii="Tahoma" w:hAnsi="Tahoma" w:cs="Tahoma"/>
          <w:sz w:val="22"/>
          <w:szCs w:val="22"/>
        </w:rPr>
        <w:t>njižnice</w:t>
      </w:r>
      <w:r w:rsidR="0070126B">
        <w:rPr>
          <w:rFonts w:ascii="Tahoma" w:hAnsi="Tahoma" w:cs="Tahoma"/>
          <w:sz w:val="22"/>
          <w:szCs w:val="22"/>
        </w:rPr>
        <w:t xml:space="preserve"> Zadar</w:t>
      </w:r>
      <w:r w:rsidR="002605D2">
        <w:rPr>
          <w:rFonts w:ascii="Tahoma" w:hAnsi="Tahoma" w:cs="Tahoma"/>
          <w:sz w:val="22"/>
          <w:szCs w:val="22"/>
        </w:rPr>
        <w:t xml:space="preserve">, koja obavlja tu uslugu za sve knjižnice u sustavu. </w:t>
      </w:r>
    </w:p>
    <w:p w:rsidR="00023B2B" w:rsidRDefault="00023B2B" w:rsidP="00023B2B">
      <w:pPr>
        <w:jc w:val="both"/>
        <w:rPr>
          <w:rFonts w:ascii="Tahoma" w:hAnsi="Tahoma" w:cs="Tahoma"/>
          <w:sz w:val="22"/>
          <w:szCs w:val="22"/>
        </w:rPr>
      </w:pPr>
    </w:p>
    <w:p w:rsidR="00D25BFA" w:rsidRDefault="00D25BFA" w:rsidP="00023B2B">
      <w:pPr>
        <w:jc w:val="both"/>
        <w:rPr>
          <w:rFonts w:ascii="Tahoma" w:hAnsi="Tahoma" w:cs="Tahoma"/>
          <w:sz w:val="22"/>
          <w:szCs w:val="22"/>
        </w:rPr>
      </w:pPr>
    </w:p>
    <w:p w:rsidR="00D25BFA" w:rsidRDefault="00D25BFA" w:rsidP="00023B2B">
      <w:pPr>
        <w:jc w:val="both"/>
        <w:rPr>
          <w:rFonts w:ascii="Tahoma" w:hAnsi="Tahoma" w:cs="Tahoma"/>
          <w:sz w:val="22"/>
          <w:szCs w:val="22"/>
        </w:rPr>
      </w:pPr>
    </w:p>
    <w:p w:rsidR="00D25BFA" w:rsidRDefault="00D25BFA" w:rsidP="00023B2B">
      <w:pPr>
        <w:jc w:val="both"/>
        <w:rPr>
          <w:rFonts w:ascii="Tahoma" w:hAnsi="Tahoma" w:cs="Tahoma"/>
          <w:sz w:val="22"/>
          <w:szCs w:val="22"/>
        </w:rPr>
      </w:pPr>
    </w:p>
    <w:p w:rsidR="00D25BFA" w:rsidRDefault="00D25BFA" w:rsidP="00023B2B">
      <w:pPr>
        <w:jc w:val="both"/>
        <w:rPr>
          <w:rFonts w:ascii="Tahoma" w:hAnsi="Tahoma" w:cs="Tahoma"/>
          <w:sz w:val="22"/>
          <w:szCs w:val="22"/>
        </w:rPr>
      </w:pPr>
    </w:p>
    <w:p w:rsidR="00D25BFA" w:rsidRDefault="00D25BFA" w:rsidP="00023B2B">
      <w:pPr>
        <w:jc w:val="both"/>
        <w:rPr>
          <w:rFonts w:ascii="Tahoma" w:hAnsi="Tahoma" w:cs="Tahoma"/>
          <w:sz w:val="22"/>
          <w:szCs w:val="22"/>
        </w:rPr>
      </w:pPr>
    </w:p>
    <w:p w:rsidR="00D25BFA" w:rsidRDefault="00D25BFA" w:rsidP="00023B2B">
      <w:pPr>
        <w:jc w:val="both"/>
        <w:rPr>
          <w:rFonts w:ascii="Tahoma" w:hAnsi="Tahoma" w:cs="Tahoma"/>
          <w:sz w:val="22"/>
          <w:szCs w:val="22"/>
        </w:rPr>
      </w:pPr>
    </w:p>
    <w:p w:rsidR="00D25BFA" w:rsidRDefault="00D25BFA" w:rsidP="00023B2B">
      <w:pPr>
        <w:jc w:val="both"/>
        <w:rPr>
          <w:rFonts w:ascii="Tahoma" w:hAnsi="Tahoma" w:cs="Tahoma"/>
          <w:sz w:val="22"/>
          <w:szCs w:val="22"/>
        </w:rPr>
      </w:pPr>
    </w:p>
    <w:p w:rsidR="00023B2B" w:rsidRDefault="00023B2B" w:rsidP="00023B2B">
      <w:pPr>
        <w:jc w:val="both"/>
        <w:rPr>
          <w:rFonts w:ascii="Tahoma" w:hAnsi="Tahoma" w:cs="Tahoma"/>
          <w:sz w:val="22"/>
          <w:szCs w:val="22"/>
        </w:rPr>
      </w:pPr>
    </w:p>
    <w:p w:rsidR="00D142F1" w:rsidRDefault="001D3C5D" w:rsidP="00023B2B">
      <w:pPr>
        <w:pStyle w:val="Odlomakpopisa"/>
        <w:numPr>
          <w:ilvl w:val="0"/>
          <w:numId w:val="20"/>
        </w:numPr>
        <w:jc w:val="both"/>
        <w:rPr>
          <w:rFonts w:ascii="Tahoma" w:hAnsi="Tahoma" w:cs="Tahoma"/>
          <w:b/>
          <w:sz w:val="22"/>
          <w:szCs w:val="22"/>
        </w:rPr>
      </w:pPr>
      <w:r w:rsidRPr="00023B2B">
        <w:rPr>
          <w:rFonts w:ascii="Tahoma" w:hAnsi="Tahoma" w:cs="Tahoma"/>
          <w:b/>
          <w:sz w:val="22"/>
          <w:szCs w:val="22"/>
        </w:rPr>
        <w:lastRenderedPageBreak/>
        <w:t xml:space="preserve">PRIJELAZNE I </w:t>
      </w:r>
      <w:r w:rsidR="00D142F1" w:rsidRPr="00023B2B">
        <w:rPr>
          <w:rFonts w:ascii="Tahoma" w:hAnsi="Tahoma" w:cs="Tahoma"/>
          <w:b/>
          <w:sz w:val="22"/>
          <w:szCs w:val="22"/>
        </w:rPr>
        <w:t>ZAVRŠN</w:t>
      </w:r>
      <w:r w:rsidR="00C639F3" w:rsidRPr="00023B2B">
        <w:rPr>
          <w:rFonts w:ascii="Tahoma" w:hAnsi="Tahoma" w:cs="Tahoma"/>
          <w:b/>
          <w:sz w:val="22"/>
          <w:szCs w:val="22"/>
        </w:rPr>
        <w:t>E</w:t>
      </w:r>
      <w:r w:rsidR="00D142F1" w:rsidRPr="00023B2B">
        <w:rPr>
          <w:rFonts w:ascii="Tahoma" w:hAnsi="Tahoma" w:cs="Tahoma"/>
          <w:b/>
          <w:sz w:val="22"/>
          <w:szCs w:val="22"/>
        </w:rPr>
        <w:t xml:space="preserve"> </w:t>
      </w:r>
      <w:r w:rsidR="00C639F3" w:rsidRPr="00023B2B">
        <w:rPr>
          <w:rFonts w:ascii="Tahoma" w:hAnsi="Tahoma" w:cs="Tahoma"/>
          <w:b/>
          <w:sz w:val="22"/>
          <w:szCs w:val="22"/>
        </w:rPr>
        <w:t>ODREDBE</w:t>
      </w:r>
    </w:p>
    <w:p w:rsidR="00D25BFA" w:rsidRDefault="00D25BFA" w:rsidP="00D25BFA">
      <w:pPr>
        <w:ind w:left="360"/>
        <w:jc w:val="both"/>
        <w:rPr>
          <w:rFonts w:ascii="Tahoma" w:hAnsi="Tahoma" w:cs="Tahoma"/>
          <w:b/>
          <w:sz w:val="22"/>
          <w:szCs w:val="22"/>
        </w:rPr>
      </w:pPr>
    </w:p>
    <w:p w:rsidR="00D25BFA" w:rsidRDefault="00D25BFA" w:rsidP="00D25BFA">
      <w:pPr>
        <w:jc w:val="center"/>
        <w:rPr>
          <w:rFonts w:ascii="Tahoma" w:hAnsi="Tahoma" w:cs="Tahoma"/>
          <w:b/>
          <w:sz w:val="22"/>
          <w:szCs w:val="22"/>
        </w:rPr>
      </w:pPr>
      <w:r>
        <w:rPr>
          <w:rFonts w:ascii="Tahoma" w:hAnsi="Tahoma" w:cs="Tahoma"/>
          <w:b/>
          <w:sz w:val="22"/>
          <w:szCs w:val="22"/>
        </w:rPr>
        <w:t>Članak 25.</w:t>
      </w:r>
    </w:p>
    <w:p w:rsidR="00D25BFA" w:rsidRPr="00D25BFA" w:rsidRDefault="00D25BFA" w:rsidP="00D25BFA">
      <w:pPr>
        <w:jc w:val="both"/>
        <w:rPr>
          <w:rFonts w:ascii="Tahoma" w:hAnsi="Tahoma" w:cs="Tahoma"/>
          <w:sz w:val="22"/>
          <w:szCs w:val="22"/>
        </w:rPr>
      </w:pPr>
      <w:r>
        <w:rPr>
          <w:rFonts w:ascii="Tahoma" w:hAnsi="Tahoma" w:cs="Tahoma"/>
          <w:sz w:val="22"/>
          <w:szCs w:val="22"/>
        </w:rPr>
        <w:t>Izmjene i dopune ovog Pravilnika vrše se po istome postupku kao i donošenje ovog Pravilnika.</w:t>
      </w:r>
    </w:p>
    <w:p w:rsidR="00E72588" w:rsidRDefault="00E72588" w:rsidP="00E72588">
      <w:pPr>
        <w:jc w:val="both"/>
        <w:rPr>
          <w:rFonts w:ascii="Tahoma" w:hAnsi="Tahoma" w:cs="Tahoma"/>
          <w:b/>
          <w:sz w:val="22"/>
          <w:szCs w:val="22"/>
        </w:rPr>
      </w:pPr>
    </w:p>
    <w:p w:rsidR="00202EC5" w:rsidRPr="00202EC5" w:rsidRDefault="00202EC5" w:rsidP="00202EC5">
      <w:pPr>
        <w:pStyle w:val="Bezproreda"/>
        <w:jc w:val="center"/>
        <w:rPr>
          <w:rFonts w:ascii="Tahoma" w:hAnsi="Tahoma" w:cs="Tahoma"/>
          <w:b/>
          <w:bCs/>
        </w:rPr>
      </w:pPr>
      <w:r w:rsidRPr="00202EC5">
        <w:rPr>
          <w:rFonts w:ascii="Tahoma" w:hAnsi="Tahoma" w:cs="Tahoma"/>
          <w:b/>
          <w:bCs/>
        </w:rPr>
        <w:t>Članak 26.</w:t>
      </w:r>
    </w:p>
    <w:p w:rsidR="00202EC5" w:rsidRPr="00202EC5" w:rsidRDefault="00202EC5" w:rsidP="00202EC5">
      <w:pPr>
        <w:jc w:val="both"/>
        <w:rPr>
          <w:rFonts w:ascii="Tahoma" w:hAnsi="Tahoma" w:cs="Tahoma"/>
          <w:sz w:val="22"/>
          <w:szCs w:val="22"/>
          <w:lang w:val="pl-PL"/>
        </w:rPr>
      </w:pPr>
      <w:r w:rsidRPr="00202EC5">
        <w:rPr>
          <w:rFonts w:ascii="Tahoma" w:hAnsi="Tahoma" w:cs="Tahoma"/>
          <w:sz w:val="22"/>
          <w:szCs w:val="22"/>
        </w:rPr>
        <w:t>Danom stupanja na snagu ovog Pravilnika, prestaje važiti Pravilnik</w:t>
      </w:r>
      <w:r w:rsidRPr="00202EC5">
        <w:rPr>
          <w:rFonts w:ascii="Tahoma" w:hAnsi="Tahoma" w:cs="Tahoma"/>
          <w:sz w:val="22"/>
          <w:szCs w:val="22"/>
          <w:lang w:val="de-DE"/>
        </w:rPr>
        <w:t xml:space="preserve"> </w:t>
      </w:r>
      <w:r w:rsidRPr="00202EC5">
        <w:rPr>
          <w:rFonts w:ascii="Tahoma" w:hAnsi="Tahoma" w:cs="Tahoma"/>
          <w:sz w:val="22"/>
          <w:szCs w:val="22"/>
        </w:rPr>
        <w:t xml:space="preserve">o </w:t>
      </w:r>
      <w:r w:rsidR="00BE75A7">
        <w:rPr>
          <w:rFonts w:ascii="Tahoma" w:hAnsi="Tahoma" w:cs="Tahoma"/>
          <w:sz w:val="22"/>
          <w:szCs w:val="22"/>
        </w:rPr>
        <w:t>prikupljanju, obradi i zaštiti osobnih podataka u</w:t>
      </w:r>
      <w:r w:rsidRPr="00202EC5">
        <w:rPr>
          <w:rFonts w:ascii="Tahoma" w:hAnsi="Tahoma" w:cs="Tahoma"/>
          <w:sz w:val="22"/>
          <w:szCs w:val="22"/>
        </w:rPr>
        <w:t xml:space="preserve"> </w:t>
      </w:r>
      <w:r w:rsidR="00BE75A7">
        <w:rPr>
          <w:rFonts w:ascii="Tahoma" w:hAnsi="Tahoma" w:cs="Tahoma"/>
          <w:sz w:val="22"/>
          <w:szCs w:val="22"/>
        </w:rPr>
        <w:t>Gradskoj knjižnici</w:t>
      </w:r>
      <w:r w:rsidRPr="00202EC5">
        <w:rPr>
          <w:rFonts w:ascii="Tahoma" w:hAnsi="Tahoma" w:cs="Tahoma"/>
          <w:sz w:val="22"/>
          <w:szCs w:val="22"/>
        </w:rPr>
        <w:t xml:space="preserve"> Biograd na Moru </w:t>
      </w:r>
      <w:r w:rsidR="00BE75A7">
        <w:rPr>
          <w:rFonts w:ascii="Tahoma" w:hAnsi="Tahoma" w:cs="Tahoma"/>
          <w:bCs/>
          <w:iCs/>
          <w:sz w:val="22"/>
          <w:szCs w:val="22"/>
        </w:rPr>
        <w:t>Klasa</w:t>
      </w:r>
      <w:r w:rsidRPr="00202EC5">
        <w:rPr>
          <w:rFonts w:ascii="Tahoma" w:hAnsi="Tahoma" w:cs="Tahoma"/>
          <w:bCs/>
          <w:iCs/>
          <w:sz w:val="22"/>
          <w:szCs w:val="22"/>
        </w:rPr>
        <w:t xml:space="preserve">: </w:t>
      </w:r>
      <w:r w:rsidR="00BE75A7">
        <w:rPr>
          <w:rFonts w:ascii="Tahoma" w:hAnsi="Tahoma" w:cs="Tahoma"/>
          <w:sz w:val="22"/>
          <w:szCs w:val="22"/>
          <w:lang w:val="pl-PL"/>
        </w:rPr>
        <w:t>612-04/18</w:t>
      </w:r>
      <w:r w:rsidRPr="00202EC5">
        <w:rPr>
          <w:rFonts w:ascii="Tahoma" w:hAnsi="Tahoma" w:cs="Tahoma"/>
          <w:sz w:val="22"/>
          <w:szCs w:val="22"/>
          <w:lang w:val="pl-PL"/>
        </w:rPr>
        <w:t>-01/</w:t>
      </w:r>
      <w:r w:rsidR="00BE75A7">
        <w:rPr>
          <w:rFonts w:ascii="Tahoma" w:hAnsi="Tahoma" w:cs="Tahoma"/>
          <w:sz w:val="22"/>
          <w:szCs w:val="22"/>
          <w:lang w:val="pl-PL"/>
        </w:rPr>
        <w:t>14, Ur.Broj: 2198/16-09-18-1 od 25. svibnja 2018</w:t>
      </w:r>
      <w:r w:rsidRPr="00202EC5">
        <w:rPr>
          <w:rFonts w:ascii="Tahoma" w:hAnsi="Tahoma" w:cs="Tahoma"/>
          <w:sz w:val="22"/>
          <w:szCs w:val="22"/>
          <w:lang w:val="pl-PL"/>
        </w:rPr>
        <w:t>. godine.</w:t>
      </w:r>
    </w:p>
    <w:p w:rsidR="00202EC5" w:rsidRDefault="00202EC5" w:rsidP="00E72588">
      <w:pPr>
        <w:jc w:val="both"/>
        <w:rPr>
          <w:rFonts w:ascii="Tahoma" w:hAnsi="Tahoma" w:cs="Tahoma"/>
          <w:b/>
          <w:sz w:val="22"/>
          <w:szCs w:val="22"/>
        </w:rPr>
      </w:pPr>
    </w:p>
    <w:p w:rsidR="00423D06" w:rsidRDefault="00D142F1" w:rsidP="00D25BFA">
      <w:pPr>
        <w:jc w:val="center"/>
        <w:rPr>
          <w:rFonts w:ascii="Tahoma" w:hAnsi="Tahoma" w:cs="Tahoma"/>
          <w:b/>
          <w:sz w:val="22"/>
          <w:szCs w:val="22"/>
        </w:rPr>
      </w:pPr>
      <w:r w:rsidRPr="00423D06">
        <w:rPr>
          <w:rFonts w:ascii="Tahoma" w:hAnsi="Tahoma" w:cs="Tahoma"/>
          <w:b/>
          <w:sz w:val="22"/>
          <w:szCs w:val="22"/>
        </w:rPr>
        <w:t xml:space="preserve">Članak </w:t>
      </w:r>
      <w:r w:rsidR="00423D06" w:rsidRPr="00423D06">
        <w:rPr>
          <w:rFonts w:ascii="Tahoma" w:hAnsi="Tahoma" w:cs="Tahoma"/>
          <w:b/>
          <w:sz w:val="22"/>
          <w:szCs w:val="22"/>
        </w:rPr>
        <w:t>2</w:t>
      </w:r>
      <w:r w:rsidR="00202EC5">
        <w:rPr>
          <w:rFonts w:ascii="Tahoma" w:hAnsi="Tahoma" w:cs="Tahoma"/>
          <w:b/>
          <w:sz w:val="22"/>
          <w:szCs w:val="22"/>
        </w:rPr>
        <w:t>7</w:t>
      </w:r>
      <w:r w:rsidRPr="00423D06">
        <w:rPr>
          <w:rFonts w:ascii="Tahoma" w:hAnsi="Tahoma" w:cs="Tahoma"/>
          <w:b/>
          <w:sz w:val="22"/>
          <w:szCs w:val="22"/>
        </w:rPr>
        <w:t>.</w:t>
      </w:r>
    </w:p>
    <w:p w:rsidR="00D142F1" w:rsidRDefault="00D142F1" w:rsidP="00D25BFA">
      <w:pPr>
        <w:jc w:val="both"/>
        <w:rPr>
          <w:rFonts w:ascii="Tahoma" w:hAnsi="Tahoma" w:cs="Tahoma"/>
          <w:sz w:val="22"/>
          <w:szCs w:val="22"/>
        </w:rPr>
      </w:pPr>
      <w:r w:rsidRPr="0048771B">
        <w:rPr>
          <w:rFonts w:ascii="Tahoma" w:hAnsi="Tahoma" w:cs="Tahoma"/>
          <w:sz w:val="22"/>
          <w:szCs w:val="22"/>
        </w:rPr>
        <w:t xml:space="preserve">Ovaj Pravilnik </w:t>
      </w:r>
      <w:r w:rsidR="00023B2B">
        <w:rPr>
          <w:rFonts w:ascii="Tahoma" w:hAnsi="Tahoma" w:cs="Tahoma"/>
          <w:sz w:val="22"/>
          <w:szCs w:val="22"/>
        </w:rPr>
        <w:t>stupa na snagu osmog dana od objave na oglasnoj ploči Knjižnice.</w:t>
      </w:r>
    </w:p>
    <w:p w:rsidR="004F16AA" w:rsidRDefault="004F16AA" w:rsidP="00C80202">
      <w:pPr>
        <w:ind w:firstLine="708"/>
        <w:jc w:val="both"/>
        <w:rPr>
          <w:rFonts w:ascii="Tahoma" w:hAnsi="Tahoma" w:cs="Tahoma"/>
          <w:sz w:val="22"/>
          <w:szCs w:val="22"/>
        </w:rPr>
      </w:pPr>
    </w:p>
    <w:p w:rsidR="004F16AA" w:rsidRDefault="004F16AA" w:rsidP="004F16AA">
      <w:pPr>
        <w:ind w:firstLine="708"/>
        <w:rPr>
          <w:rFonts w:ascii="Tahoma" w:hAnsi="Tahoma" w:cs="Tahoma"/>
          <w:b/>
          <w:sz w:val="22"/>
          <w:szCs w:val="22"/>
        </w:rPr>
      </w:pPr>
      <w:r>
        <w:rPr>
          <w:rFonts w:ascii="Tahoma" w:hAnsi="Tahoma" w:cs="Tahoma"/>
          <w:b/>
          <w:sz w:val="22"/>
          <w:szCs w:val="22"/>
        </w:rPr>
        <w:t xml:space="preserve">                            </w:t>
      </w:r>
      <w:r w:rsidR="00D25BFA">
        <w:rPr>
          <w:rFonts w:ascii="Tahoma" w:hAnsi="Tahoma" w:cs="Tahoma"/>
          <w:b/>
          <w:sz w:val="22"/>
          <w:szCs w:val="22"/>
        </w:rPr>
        <w:t xml:space="preserve">                       Članak 2</w:t>
      </w:r>
      <w:r w:rsidR="00202EC5">
        <w:rPr>
          <w:rFonts w:ascii="Tahoma" w:hAnsi="Tahoma" w:cs="Tahoma"/>
          <w:b/>
          <w:sz w:val="22"/>
          <w:szCs w:val="22"/>
        </w:rPr>
        <w:t>8</w:t>
      </w:r>
      <w:r>
        <w:rPr>
          <w:rFonts w:ascii="Tahoma" w:hAnsi="Tahoma" w:cs="Tahoma"/>
          <w:b/>
          <w:sz w:val="22"/>
          <w:szCs w:val="22"/>
        </w:rPr>
        <w:t>.</w:t>
      </w:r>
    </w:p>
    <w:p w:rsidR="004F16AA" w:rsidRPr="004F16AA" w:rsidRDefault="004F16AA" w:rsidP="00D25BFA">
      <w:pPr>
        <w:rPr>
          <w:rFonts w:ascii="Tahoma" w:hAnsi="Tahoma" w:cs="Tahoma"/>
          <w:b/>
          <w:sz w:val="22"/>
          <w:szCs w:val="22"/>
        </w:rPr>
      </w:pPr>
      <w:r>
        <w:rPr>
          <w:rFonts w:ascii="Tahoma" w:hAnsi="Tahoma" w:cs="Tahoma"/>
          <w:sz w:val="22"/>
          <w:szCs w:val="22"/>
        </w:rPr>
        <w:t>Prethodnu suglasnost na ovaj Pravilnik dao je Gradonačelnik Biograda na Moru.</w:t>
      </w:r>
    </w:p>
    <w:p w:rsidR="00D142F1" w:rsidRDefault="00D142F1" w:rsidP="00C80202">
      <w:pPr>
        <w:jc w:val="center"/>
        <w:rPr>
          <w:rFonts w:ascii="Tahoma" w:hAnsi="Tahoma" w:cs="Tahoma"/>
          <w:sz w:val="22"/>
          <w:szCs w:val="22"/>
        </w:rPr>
      </w:pPr>
    </w:p>
    <w:p w:rsidR="00E72588" w:rsidRDefault="00E72588" w:rsidP="00C80202">
      <w:pPr>
        <w:jc w:val="center"/>
        <w:rPr>
          <w:rFonts w:ascii="Tahoma" w:hAnsi="Tahoma" w:cs="Tahoma"/>
          <w:sz w:val="22"/>
          <w:szCs w:val="22"/>
        </w:rPr>
      </w:pPr>
    </w:p>
    <w:p w:rsidR="00C80202" w:rsidRDefault="008954E6" w:rsidP="00C80202">
      <w:pPr>
        <w:jc w:val="both"/>
        <w:rPr>
          <w:rFonts w:ascii="Tahoma" w:hAnsi="Tahoma" w:cs="Tahoma"/>
          <w:sz w:val="22"/>
          <w:szCs w:val="22"/>
        </w:rPr>
      </w:pPr>
      <w:r>
        <w:rPr>
          <w:rFonts w:ascii="Tahoma" w:hAnsi="Tahoma" w:cs="Tahoma"/>
          <w:sz w:val="22"/>
          <w:szCs w:val="22"/>
        </w:rPr>
        <w:t>Klasa: 612-04/19-01/27</w:t>
      </w:r>
    </w:p>
    <w:p w:rsidR="00E72588" w:rsidRDefault="00E72588" w:rsidP="00C80202">
      <w:pPr>
        <w:jc w:val="both"/>
        <w:rPr>
          <w:rFonts w:ascii="Tahoma" w:hAnsi="Tahoma" w:cs="Tahoma"/>
          <w:sz w:val="22"/>
          <w:szCs w:val="22"/>
        </w:rPr>
      </w:pPr>
      <w:r>
        <w:rPr>
          <w:rFonts w:ascii="Tahoma" w:hAnsi="Tahoma" w:cs="Tahoma"/>
          <w:sz w:val="22"/>
          <w:szCs w:val="22"/>
        </w:rPr>
        <w:t>Ur</w:t>
      </w:r>
      <w:r w:rsidR="00BE75A7">
        <w:rPr>
          <w:rFonts w:ascii="Tahoma" w:hAnsi="Tahoma" w:cs="Tahoma"/>
          <w:sz w:val="22"/>
          <w:szCs w:val="22"/>
        </w:rPr>
        <w:t>.</w:t>
      </w:r>
      <w:r>
        <w:rPr>
          <w:rFonts w:ascii="Tahoma" w:hAnsi="Tahoma" w:cs="Tahoma"/>
          <w:sz w:val="22"/>
          <w:szCs w:val="22"/>
        </w:rPr>
        <w:t>broj:</w:t>
      </w:r>
      <w:r w:rsidR="008954E6">
        <w:rPr>
          <w:rFonts w:ascii="Tahoma" w:hAnsi="Tahoma" w:cs="Tahoma"/>
          <w:sz w:val="22"/>
          <w:szCs w:val="22"/>
        </w:rPr>
        <w:t xml:space="preserve"> 2198/16-09-19</w:t>
      </w:r>
      <w:r>
        <w:rPr>
          <w:rFonts w:ascii="Tahoma" w:hAnsi="Tahoma" w:cs="Tahoma"/>
          <w:sz w:val="22"/>
          <w:szCs w:val="22"/>
        </w:rPr>
        <w:t>-1</w:t>
      </w:r>
    </w:p>
    <w:p w:rsidR="00E72588" w:rsidRDefault="008954E6" w:rsidP="00C80202">
      <w:pPr>
        <w:jc w:val="both"/>
        <w:rPr>
          <w:rFonts w:ascii="Tahoma" w:hAnsi="Tahoma" w:cs="Tahoma"/>
          <w:sz w:val="22"/>
          <w:szCs w:val="22"/>
        </w:rPr>
      </w:pPr>
      <w:r>
        <w:rPr>
          <w:rFonts w:ascii="Tahoma" w:hAnsi="Tahoma" w:cs="Tahoma"/>
          <w:sz w:val="22"/>
          <w:szCs w:val="22"/>
        </w:rPr>
        <w:t>Biograd na Moru, 22. listopada 2019.</w:t>
      </w:r>
    </w:p>
    <w:p w:rsidR="00E72588" w:rsidRDefault="00E72588" w:rsidP="00C80202">
      <w:pPr>
        <w:ind w:left="4956" w:firstLine="708"/>
        <w:jc w:val="both"/>
        <w:rPr>
          <w:rFonts w:ascii="Tahoma" w:hAnsi="Tahoma" w:cs="Tahoma"/>
          <w:sz w:val="22"/>
          <w:szCs w:val="22"/>
        </w:rPr>
      </w:pPr>
    </w:p>
    <w:p w:rsidR="00E72588" w:rsidRDefault="00E72588" w:rsidP="00C80202">
      <w:pPr>
        <w:ind w:left="4956" w:firstLine="708"/>
        <w:jc w:val="both"/>
        <w:rPr>
          <w:rFonts w:ascii="Tahoma" w:hAnsi="Tahoma" w:cs="Tahoma"/>
          <w:sz w:val="22"/>
          <w:szCs w:val="22"/>
        </w:rPr>
      </w:pPr>
    </w:p>
    <w:p w:rsidR="00023B2B" w:rsidRDefault="000575E6" w:rsidP="000575E6">
      <w:pPr>
        <w:spacing w:line="240" w:lineRule="atLeast"/>
        <w:ind w:left="7140"/>
        <w:jc w:val="both"/>
        <w:rPr>
          <w:rFonts w:ascii="Tahoma" w:hAnsi="Tahoma" w:cs="Tahoma"/>
          <w:sz w:val="22"/>
          <w:szCs w:val="22"/>
        </w:rPr>
      </w:pPr>
      <w:bookmarkStart w:id="0" w:name="_GoBack"/>
      <w:bookmarkEnd w:id="0"/>
      <w:r>
        <w:rPr>
          <w:rFonts w:ascii="Tahoma" w:hAnsi="Tahoma" w:cs="Tahoma"/>
          <w:sz w:val="22"/>
          <w:szCs w:val="22"/>
        </w:rPr>
        <w:t>R</w:t>
      </w:r>
      <w:r w:rsidR="00E32E98" w:rsidRPr="0048771B">
        <w:rPr>
          <w:rFonts w:ascii="Tahoma" w:hAnsi="Tahoma" w:cs="Tahoma"/>
          <w:sz w:val="22"/>
          <w:szCs w:val="22"/>
        </w:rPr>
        <w:t>avnateljica:</w:t>
      </w:r>
    </w:p>
    <w:p w:rsidR="00E32E98" w:rsidRPr="0048771B" w:rsidRDefault="00023B2B" w:rsidP="00023B2B">
      <w:pPr>
        <w:spacing w:line="240" w:lineRule="atLeast"/>
        <w:ind w:left="4956" w:firstLine="708"/>
        <w:jc w:val="both"/>
        <w:rPr>
          <w:rFonts w:ascii="Tahoma" w:hAnsi="Tahoma" w:cs="Tahoma"/>
          <w:sz w:val="22"/>
          <w:szCs w:val="22"/>
        </w:rPr>
      </w:pPr>
      <w:r>
        <w:rPr>
          <w:rFonts w:ascii="Tahoma" w:hAnsi="Tahoma" w:cs="Tahoma"/>
          <w:sz w:val="22"/>
          <w:szCs w:val="22"/>
        </w:rPr>
        <w:t xml:space="preserve">               </w:t>
      </w:r>
      <w:r w:rsidR="008954E6">
        <w:rPr>
          <w:rFonts w:ascii="Tahoma" w:hAnsi="Tahoma" w:cs="Tahoma"/>
          <w:sz w:val="22"/>
          <w:szCs w:val="22"/>
        </w:rPr>
        <w:t>Tihana Jurišić, mag. bibl.</w:t>
      </w:r>
      <w:r w:rsidR="00E72588">
        <w:rPr>
          <w:rFonts w:ascii="Tahoma" w:hAnsi="Tahoma" w:cs="Tahoma"/>
          <w:sz w:val="22"/>
          <w:szCs w:val="22"/>
        </w:rPr>
        <w:t xml:space="preserve"> </w:t>
      </w:r>
    </w:p>
    <w:p w:rsidR="00E32E98" w:rsidRPr="0048771B" w:rsidRDefault="00E32E98" w:rsidP="00C80202">
      <w:pPr>
        <w:jc w:val="right"/>
        <w:rPr>
          <w:rFonts w:ascii="Tahoma" w:hAnsi="Tahoma" w:cs="Tahoma"/>
          <w:sz w:val="22"/>
          <w:szCs w:val="22"/>
        </w:rPr>
      </w:pPr>
    </w:p>
    <w:sectPr w:rsidR="00E32E98" w:rsidRPr="0048771B" w:rsidSect="008137F7">
      <w:footerReference w:type="default" r:id="rId8"/>
      <w:pgSz w:w="11906" w:h="16838"/>
      <w:pgMar w:top="1418" w:right="1361" w:bottom="1418" w:left="136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1EFA" w:rsidRDefault="000A1EFA" w:rsidP="006F5F75">
      <w:r>
        <w:separator/>
      </w:r>
    </w:p>
  </w:endnote>
  <w:endnote w:type="continuationSeparator" w:id="0">
    <w:p w:rsidR="000A1EFA" w:rsidRDefault="000A1EFA" w:rsidP="006F5F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icrosoft Himalaya">
    <w:panose1 w:val="01010100010101010101"/>
    <w:charset w:val="00"/>
    <w:family w:val="auto"/>
    <w:pitch w:val="variable"/>
    <w:sig w:usb0="00000003" w:usb1="00000000" w:usb2="00000000" w:usb3="00000000" w:csb0="00000001"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049254"/>
      <w:docPartObj>
        <w:docPartGallery w:val="Page Numbers (Bottom of Page)"/>
        <w:docPartUnique/>
      </w:docPartObj>
    </w:sdtPr>
    <w:sdtEndPr>
      <w:rPr>
        <w:sz w:val="20"/>
      </w:rPr>
    </w:sdtEndPr>
    <w:sdtContent>
      <w:p w:rsidR="008F3B7D" w:rsidRPr="008F3B7D" w:rsidRDefault="00DE4216">
        <w:pPr>
          <w:pStyle w:val="Podnoje"/>
          <w:jc w:val="right"/>
          <w:rPr>
            <w:sz w:val="20"/>
          </w:rPr>
        </w:pPr>
        <w:r w:rsidRPr="008F3B7D">
          <w:rPr>
            <w:sz w:val="20"/>
          </w:rPr>
          <w:fldChar w:fldCharType="begin"/>
        </w:r>
        <w:r w:rsidR="008F3B7D" w:rsidRPr="008F3B7D">
          <w:rPr>
            <w:sz w:val="20"/>
          </w:rPr>
          <w:instrText>PAGE   \* MERGEFORMAT</w:instrText>
        </w:r>
        <w:r w:rsidRPr="008F3B7D">
          <w:rPr>
            <w:sz w:val="20"/>
          </w:rPr>
          <w:fldChar w:fldCharType="separate"/>
        </w:r>
        <w:r w:rsidR="00BE75A7">
          <w:rPr>
            <w:noProof/>
            <w:sz w:val="20"/>
          </w:rPr>
          <w:t>7</w:t>
        </w:r>
        <w:r w:rsidRPr="008F3B7D">
          <w:rPr>
            <w:sz w:val="20"/>
          </w:rPr>
          <w:fldChar w:fldCharType="end"/>
        </w:r>
      </w:p>
    </w:sdtContent>
  </w:sdt>
  <w:p w:rsidR="006F5F75" w:rsidRDefault="006F5F75">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1EFA" w:rsidRDefault="000A1EFA" w:rsidP="006F5F75">
      <w:r>
        <w:separator/>
      </w:r>
    </w:p>
  </w:footnote>
  <w:footnote w:type="continuationSeparator" w:id="0">
    <w:p w:rsidR="000A1EFA" w:rsidRDefault="000A1EFA" w:rsidP="006F5F7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8163E"/>
    <w:multiLevelType w:val="hybridMultilevel"/>
    <w:tmpl w:val="FA369FD8"/>
    <w:lvl w:ilvl="0" w:tplc="041A000F">
      <w:start w:val="1"/>
      <w:numFmt w:val="decimal"/>
      <w:lvlText w:val="%1."/>
      <w:lvlJc w:val="left"/>
      <w:pPr>
        <w:ind w:left="1068" w:hanging="360"/>
      </w:pPr>
      <w:rPr>
        <w:rFonts w:hint="default"/>
      </w:rPr>
    </w:lvl>
    <w:lvl w:ilvl="1" w:tplc="041A0003">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nsid w:val="0A45306C"/>
    <w:multiLevelType w:val="hybridMultilevel"/>
    <w:tmpl w:val="1C203C7A"/>
    <w:lvl w:ilvl="0" w:tplc="C49ADB34">
      <w:start w:val="1"/>
      <w:numFmt w:val="decimal"/>
      <w:lvlText w:val="%1."/>
      <w:lvlJc w:val="left"/>
      <w:pPr>
        <w:ind w:left="702" w:hanging="360"/>
      </w:pPr>
      <w:rPr>
        <w:rFonts w:hint="default"/>
      </w:rPr>
    </w:lvl>
    <w:lvl w:ilvl="1" w:tplc="041A0019" w:tentative="1">
      <w:start w:val="1"/>
      <w:numFmt w:val="lowerLetter"/>
      <w:lvlText w:val="%2."/>
      <w:lvlJc w:val="left"/>
      <w:pPr>
        <w:ind w:left="1422" w:hanging="360"/>
      </w:pPr>
    </w:lvl>
    <w:lvl w:ilvl="2" w:tplc="041A001B" w:tentative="1">
      <w:start w:val="1"/>
      <w:numFmt w:val="lowerRoman"/>
      <w:lvlText w:val="%3."/>
      <w:lvlJc w:val="right"/>
      <w:pPr>
        <w:ind w:left="2142" w:hanging="180"/>
      </w:pPr>
    </w:lvl>
    <w:lvl w:ilvl="3" w:tplc="041A000F" w:tentative="1">
      <w:start w:val="1"/>
      <w:numFmt w:val="decimal"/>
      <w:lvlText w:val="%4."/>
      <w:lvlJc w:val="left"/>
      <w:pPr>
        <w:ind w:left="2862" w:hanging="360"/>
      </w:pPr>
    </w:lvl>
    <w:lvl w:ilvl="4" w:tplc="041A0019" w:tentative="1">
      <w:start w:val="1"/>
      <w:numFmt w:val="lowerLetter"/>
      <w:lvlText w:val="%5."/>
      <w:lvlJc w:val="left"/>
      <w:pPr>
        <w:ind w:left="3582" w:hanging="360"/>
      </w:pPr>
    </w:lvl>
    <w:lvl w:ilvl="5" w:tplc="041A001B" w:tentative="1">
      <w:start w:val="1"/>
      <w:numFmt w:val="lowerRoman"/>
      <w:lvlText w:val="%6."/>
      <w:lvlJc w:val="right"/>
      <w:pPr>
        <w:ind w:left="4302" w:hanging="180"/>
      </w:pPr>
    </w:lvl>
    <w:lvl w:ilvl="6" w:tplc="041A000F" w:tentative="1">
      <w:start w:val="1"/>
      <w:numFmt w:val="decimal"/>
      <w:lvlText w:val="%7."/>
      <w:lvlJc w:val="left"/>
      <w:pPr>
        <w:ind w:left="5022" w:hanging="360"/>
      </w:pPr>
    </w:lvl>
    <w:lvl w:ilvl="7" w:tplc="041A0019" w:tentative="1">
      <w:start w:val="1"/>
      <w:numFmt w:val="lowerLetter"/>
      <w:lvlText w:val="%8."/>
      <w:lvlJc w:val="left"/>
      <w:pPr>
        <w:ind w:left="5742" w:hanging="360"/>
      </w:pPr>
    </w:lvl>
    <w:lvl w:ilvl="8" w:tplc="041A001B" w:tentative="1">
      <w:start w:val="1"/>
      <w:numFmt w:val="lowerRoman"/>
      <w:lvlText w:val="%9."/>
      <w:lvlJc w:val="right"/>
      <w:pPr>
        <w:ind w:left="6462" w:hanging="180"/>
      </w:pPr>
    </w:lvl>
  </w:abstractNum>
  <w:abstractNum w:abstractNumId="2">
    <w:nsid w:val="0BEC0B81"/>
    <w:multiLevelType w:val="hybridMultilevel"/>
    <w:tmpl w:val="F81C1062"/>
    <w:lvl w:ilvl="0" w:tplc="3D28B86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10C16D92"/>
    <w:multiLevelType w:val="hybridMultilevel"/>
    <w:tmpl w:val="C6B248D0"/>
    <w:lvl w:ilvl="0" w:tplc="9912E5AE">
      <w:start w:val="1"/>
      <w:numFmt w:val="bullet"/>
      <w:lvlText w:val="-"/>
      <w:lvlJc w:val="left"/>
      <w:pPr>
        <w:ind w:left="720" w:hanging="360"/>
      </w:pPr>
      <w:rPr>
        <w:rFonts w:ascii="Times New Roman" w:eastAsia="Times New Roman" w:hAnsi="Times New Roman" w:cs="Times New Roman" w:hint="default"/>
        <w:b w:val="0"/>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15BE447B"/>
    <w:multiLevelType w:val="hybridMultilevel"/>
    <w:tmpl w:val="EEEED02C"/>
    <w:lvl w:ilvl="0" w:tplc="041A000F">
      <w:start w:val="1"/>
      <w:numFmt w:val="decimal"/>
      <w:lvlText w:val="%1."/>
      <w:lvlJc w:val="left"/>
      <w:pPr>
        <w:ind w:left="720" w:hanging="360"/>
      </w:pPr>
    </w:lvl>
    <w:lvl w:ilvl="1" w:tplc="A30EF6D6">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17FA0B32"/>
    <w:multiLevelType w:val="hybridMultilevel"/>
    <w:tmpl w:val="16D89EA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196C7A36"/>
    <w:multiLevelType w:val="hybridMultilevel"/>
    <w:tmpl w:val="935CAB8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1C146FF9"/>
    <w:multiLevelType w:val="hybridMultilevel"/>
    <w:tmpl w:val="FB90630C"/>
    <w:lvl w:ilvl="0" w:tplc="041A000F">
      <w:start w:val="1"/>
      <w:numFmt w:val="decimal"/>
      <w:lvlText w:val="%1."/>
      <w:lvlJc w:val="left"/>
      <w:pPr>
        <w:ind w:left="1128" w:hanging="360"/>
      </w:pPr>
    </w:lvl>
    <w:lvl w:ilvl="1" w:tplc="041A0019" w:tentative="1">
      <w:start w:val="1"/>
      <w:numFmt w:val="lowerLetter"/>
      <w:lvlText w:val="%2."/>
      <w:lvlJc w:val="left"/>
      <w:pPr>
        <w:ind w:left="1848" w:hanging="360"/>
      </w:pPr>
    </w:lvl>
    <w:lvl w:ilvl="2" w:tplc="041A001B" w:tentative="1">
      <w:start w:val="1"/>
      <w:numFmt w:val="lowerRoman"/>
      <w:lvlText w:val="%3."/>
      <w:lvlJc w:val="right"/>
      <w:pPr>
        <w:ind w:left="2568" w:hanging="180"/>
      </w:pPr>
    </w:lvl>
    <w:lvl w:ilvl="3" w:tplc="041A000F" w:tentative="1">
      <w:start w:val="1"/>
      <w:numFmt w:val="decimal"/>
      <w:lvlText w:val="%4."/>
      <w:lvlJc w:val="left"/>
      <w:pPr>
        <w:ind w:left="3288" w:hanging="360"/>
      </w:pPr>
    </w:lvl>
    <w:lvl w:ilvl="4" w:tplc="041A0019" w:tentative="1">
      <w:start w:val="1"/>
      <w:numFmt w:val="lowerLetter"/>
      <w:lvlText w:val="%5."/>
      <w:lvlJc w:val="left"/>
      <w:pPr>
        <w:ind w:left="4008" w:hanging="360"/>
      </w:pPr>
    </w:lvl>
    <w:lvl w:ilvl="5" w:tplc="041A001B" w:tentative="1">
      <w:start w:val="1"/>
      <w:numFmt w:val="lowerRoman"/>
      <w:lvlText w:val="%6."/>
      <w:lvlJc w:val="right"/>
      <w:pPr>
        <w:ind w:left="4728" w:hanging="180"/>
      </w:pPr>
    </w:lvl>
    <w:lvl w:ilvl="6" w:tplc="041A000F" w:tentative="1">
      <w:start w:val="1"/>
      <w:numFmt w:val="decimal"/>
      <w:lvlText w:val="%7."/>
      <w:lvlJc w:val="left"/>
      <w:pPr>
        <w:ind w:left="5448" w:hanging="360"/>
      </w:pPr>
    </w:lvl>
    <w:lvl w:ilvl="7" w:tplc="041A0019" w:tentative="1">
      <w:start w:val="1"/>
      <w:numFmt w:val="lowerLetter"/>
      <w:lvlText w:val="%8."/>
      <w:lvlJc w:val="left"/>
      <w:pPr>
        <w:ind w:left="6168" w:hanging="360"/>
      </w:pPr>
    </w:lvl>
    <w:lvl w:ilvl="8" w:tplc="041A001B" w:tentative="1">
      <w:start w:val="1"/>
      <w:numFmt w:val="lowerRoman"/>
      <w:lvlText w:val="%9."/>
      <w:lvlJc w:val="right"/>
      <w:pPr>
        <w:ind w:left="6888" w:hanging="180"/>
      </w:pPr>
    </w:lvl>
  </w:abstractNum>
  <w:abstractNum w:abstractNumId="8">
    <w:nsid w:val="1DD401DB"/>
    <w:multiLevelType w:val="hybridMultilevel"/>
    <w:tmpl w:val="2D8A55D6"/>
    <w:lvl w:ilvl="0" w:tplc="0A547320">
      <w:start w:val="1"/>
      <w:numFmt w:val="decimal"/>
      <w:lvlText w:val="(%1)"/>
      <w:lvlJc w:val="left"/>
      <w:pPr>
        <w:ind w:left="405" w:hanging="405"/>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9">
    <w:nsid w:val="1E2B217B"/>
    <w:multiLevelType w:val="hybridMultilevel"/>
    <w:tmpl w:val="6480EC9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215F7164"/>
    <w:multiLevelType w:val="hybridMultilevel"/>
    <w:tmpl w:val="F81C1062"/>
    <w:lvl w:ilvl="0" w:tplc="3D28B86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261363AD"/>
    <w:multiLevelType w:val="hybridMultilevel"/>
    <w:tmpl w:val="65ACFAF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29EA439E"/>
    <w:multiLevelType w:val="hybridMultilevel"/>
    <w:tmpl w:val="9E1E611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nsid w:val="36E10A31"/>
    <w:multiLevelType w:val="hybridMultilevel"/>
    <w:tmpl w:val="66BA5AB8"/>
    <w:lvl w:ilvl="0" w:tplc="041A0001">
      <w:start w:val="1"/>
      <w:numFmt w:val="bullet"/>
      <w:lvlText w:val=""/>
      <w:lvlJc w:val="left"/>
      <w:pPr>
        <w:ind w:left="1068" w:hanging="360"/>
      </w:pPr>
      <w:rPr>
        <w:rFonts w:ascii="Symbol" w:hAnsi="Symbol" w:hint="default"/>
      </w:rPr>
    </w:lvl>
    <w:lvl w:ilvl="1" w:tplc="041A0003">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4">
    <w:nsid w:val="3F8474BF"/>
    <w:multiLevelType w:val="hybridMultilevel"/>
    <w:tmpl w:val="25A0C956"/>
    <w:lvl w:ilvl="0" w:tplc="376A5646">
      <w:start w:val="1"/>
      <w:numFmt w:val="decimal"/>
      <w:lvlText w:val="%1)"/>
      <w:lvlJc w:val="left"/>
      <w:pPr>
        <w:ind w:left="768" w:hanging="360"/>
      </w:pPr>
      <w:rPr>
        <w:rFonts w:hint="default"/>
      </w:rPr>
    </w:lvl>
    <w:lvl w:ilvl="1" w:tplc="041A0019" w:tentative="1">
      <w:start w:val="1"/>
      <w:numFmt w:val="lowerLetter"/>
      <w:lvlText w:val="%2."/>
      <w:lvlJc w:val="left"/>
      <w:pPr>
        <w:ind w:left="1488" w:hanging="360"/>
      </w:pPr>
    </w:lvl>
    <w:lvl w:ilvl="2" w:tplc="041A001B" w:tentative="1">
      <w:start w:val="1"/>
      <w:numFmt w:val="lowerRoman"/>
      <w:lvlText w:val="%3."/>
      <w:lvlJc w:val="right"/>
      <w:pPr>
        <w:ind w:left="2208" w:hanging="180"/>
      </w:pPr>
    </w:lvl>
    <w:lvl w:ilvl="3" w:tplc="041A000F" w:tentative="1">
      <w:start w:val="1"/>
      <w:numFmt w:val="decimal"/>
      <w:lvlText w:val="%4."/>
      <w:lvlJc w:val="left"/>
      <w:pPr>
        <w:ind w:left="2928" w:hanging="360"/>
      </w:pPr>
    </w:lvl>
    <w:lvl w:ilvl="4" w:tplc="041A0019" w:tentative="1">
      <w:start w:val="1"/>
      <w:numFmt w:val="lowerLetter"/>
      <w:lvlText w:val="%5."/>
      <w:lvlJc w:val="left"/>
      <w:pPr>
        <w:ind w:left="3648" w:hanging="360"/>
      </w:pPr>
    </w:lvl>
    <w:lvl w:ilvl="5" w:tplc="041A001B" w:tentative="1">
      <w:start w:val="1"/>
      <w:numFmt w:val="lowerRoman"/>
      <w:lvlText w:val="%6."/>
      <w:lvlJc w:val="right"/>
      <w:pPr>
        <w:ind w:left="4368" w:hanging="180"/>
      </w:pPr>
    </w:lvl>
    <w:lvl w:ilvl="6" w:tplc="041A000F" w:tentative="1">
      <w:start w:val="1"/>
      <w:numFmt w:val="decimal"/>
      <w:lvlText w:val="%7."/>
      <w:lvlJc w:val="left"/>
      <w:pPr>
        <w:ind w:left="5088" w:hanging="360"/>
      </w:pPr>
    </w:lvl>
    <w:lvl w:ilvl="7" w:tplc="041A0019" w:tentative="1">
      <w:start w:val="1"/>
      <w:numFmt w:val="lowerLetter"/>
      <w:lvlText w:val="%8."/>
      <w:lvlJc w:val="left"/>
      <w:pPr>
        <w:ind w:left="5808" w:hanging="360"/>
      </w:pPr>
    </w:lvl>
    <w:lvl w:ilvl="8" w:tplc="041A001B" w:tentative="1">
      <w:start w:val="1"/>
      <w:numFmt w:val="lowerRoman"/>
      <w:lvlText w:val="%9."/>
      <w:lvlJc w:val="right"/>
      <w:pPr>
        <w:ind w:left="6528" w:hanging="180"/>
      </w:pPr>
    </w:lvl>
  </w:abstractNum>
  <w:abstractNum w:abstractNumId="15">
    <w:nsid w:val="41982DFD"/>
    <w:multiLevelType w:val="hybridMultilevel"/>
    <w:tmpl w:val="EEEED02C"/>
    <w:lvl w:ilvl="0" w:tplc="041A000F">
      <w:start w:val="1"/>
      <w:numFmt w:val="decimal"/>
      <w:lvlText w:val="%1."/>
      <w:lvlJc w:val="left"/>
      <w:pPr>
        <w:ind w:left="720" w:hanging="360"/>
      </w:pPr>
    </w:lvl>
    <w:lvl w:ilvl="1" w:tplc="A30EF6D6">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nsid w:val="429B6786"/>
    <w:multiLevelType w:val="hybridMultilevel"/>
    <w:tmpl w:val="C18229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nsid w:val="4D9D403C"/>
    <w:multiLevelType w:val="hybridMultilevel"/>
    <w:tmpl w:val="EEEED02C"/>
    <w:lvl w:ilvl="0" w:tplc="041A000F">
      <w:start w:val="1"/>
      <w:numFmt w:val="decimal"/>
      <w:lvlText w:val="%1."/>
      <w:lvlJc w:val="left"/>
      <w:pPr>
        <w:ind w:left="720" w:hanging="360"/>
      </w:pPr>
    </w:lvl>
    <w:lvl w:ilvl="1" w:tplc="A30EF6D6">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nsid w:val="5B0D3FC7"/>
    <w:multiLevelType w:val="hybridMultilevel"/>
    <w:tmpl w:val="B6461B8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nsid w:val="62BB6360"/>
    <w:multiLevelType w:val="hybridMultilevel"/>
    <w:tmpl w:val="E7FEB8A6"/>
    <w:lvl w:ilvl="0" w:tplc="041A000F">
      <w:start w:val="1"/>
      <w:numFmt w:val="decimal"/>
      <w:lvlText w:val="%1."/>
      <w:lvlJc w:val="left"/>
      <w:pPr>
        <w:ind w:left="768" w:hanging="360"/>
      </w:pPr>
      <w:rPr>
        <w:rFonts w:hint="default"/>
      </w:rPr>
    </w:lvl>
    <w:lvl w:ilvl="1" w:tplc="041A0019" w:tentative="1">
      <w:start w:val="1"/>
      <w:numFmt w:val="lowerLetter"/>
      <w:lvlText w:val="%2."/>
      <w:lvlJc w:val="left"/>
      <w:pPr>
        <w:ind w:left="1488" w:hanging="360"/>
      </w:pPr>
    </w:lvl>
    <w:lvl w:ilvl="2" w:tplc="041A001B" w:tentative="1">
      <w:start w:val="1"/>
      <w:numFmt w:val="lowerRoman"/>
      <w:lvlText w:val="%3."/>
      <w:lvlJc w:val="right"/>
      <w:pPr>
        <w:ind w:left="2208" w:hanging="180"/>
      </w:pPr>
    </w:lvl>
    <w:lvl w:ilvl="3" w:tplc="041A000F" w:tentative="1">
      <w:start w:val="1"/>
      <w:numFmt w:val="decimal"/>
      <w:lvlText w:val="%4."/>
      <w:lvlJc w:val="left"/>
      <w:pPr>
        <w:ind w:left="2928" w:hanging="360"/>
      </w:pPr>
    </w:lvl>
    <w:lvl w:ilvl="4" w:tplc="041A0019" w:tentative="1">
      <w:start w:val="1"/>
      <w:numFmt w:val="lowerLetter"/>
      <w:lvlText w:val="%5."/>
      <w:lvlJc w:val="left"/>
      <w:pPr>
        <w:ind w:left="3648" w:hanging="360"/>
      </w:pPr>
    </w:lvl>
    <w:lvl w:ilvl="5" w:tplc="041A001B" w:tentative="1">
      <w:start w:val="1"/>
      <w:numFmt w:val="lowerRoman"/>
      <w:lvlText w:val="%6."/>
      <w:lvlJc w:val="right"/>
      <w:pPr>
        <w:ind w:left="4368" w:hanging="180"/>
      </w:pPr>
    </w:lvl>
    <w:lvl w:ilvl="6" w:tplc="041A000F" w:tentative="1">
      <w:start w:val="1"/>
      <w:numFmt w:val="decimal"/>
      <w:lvlText w:val="%7."/>
      <w:lvlJc w:val="left"/>
      <w:pPr>
        <w:ind w:left="5088" w:hanging="360"/>
      </w:pPr>
    </w:lvl>
    <w:lvl w:ilvl="7" w:tplc="041A0019" w:tentative="1">
      <w:start w:val="1"/>
      <w:numFmt w:val="lowerLetter"/>
      <w:lvlText w:val="%8."/>
      <w:lvlJc w:val="left"/>
      <w:pPr>
        <w:ind w:left="5808" w:hanging="360"/>
      </w:pPr>
    </w:lvl>
    <w:lvl w:ilvl="8" w:tplc="041A001B" w:tentative="1">
      <w:start w:val="1"/>
      <w:numFmt w:val="lowerRoman"/>
      <w:lvlText w:val="%9."/>
      <w:lvlJc w:val="right"/>
      <w:pPr>
        <w:ind w:left="6528" w:hanging="180"/>
      </w:pPr>
    </w:lvl>
  </w:abstractNum>
  <w:abstractNum w:abstractNumId="20">
    <w:nsid w:val="63FE5FFC"/>
    <w:multiLevelType w:val="hybridMultilevel"/>
    <w:tmpl w:val="E19CAA7E"/>
    <w:lvl w:ilvl="0" w:tplc="83362C2C">
      <w:start w:val="6"/>
      <w:numFmt w:val="bullet"/>
      <w:lvlText w:val="-"/>
      <w:lvlJc w:val="left"/>
      <w:pPr>
        <w:ind w:left="720" w:hanging="360"/>
      </w:pPr>
      <w:rPr>
        <w:rFonts w:ascii="Tahoma" w:eastAsia="Times New Roman" w:hAnsi="Tahoma"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4"/>
  </w:num>
  <w:num w:numId="4">
    <w:abstractNumId w:val="3"/>
  </w:num>
  <w:num w:numId="5">
    <w:abstractNumId w:val="18"/>
  </w:num>
  <w:num w:numId="6">
    <w:abstractNumId w:val="13"/>
  </w:num>
  <w:num w:numId="7">
    <w:abstractNumId w:val="8"/>
  </w:num>
  <w:num w:numId="8">
    <w:abstractNumId w:val="0"/>
  </w:num>
  <w:num w:numId="9">
    <w:abstractNumId w:val="7"/>
  </w:num>
  <w:num w:numId="10">
    <w:abstractNumId w:val="19"/>
  </w:num>
  <w:num w:numId="11">
    <w:abstractNumId w:val="9"/>
  </w:num>
  <w:num w:numId="12">
    <w:abstractNumId w:val="14"/>
  </w:num>
  <w:num w:numId="13">
    <w:abstractNumId w:val="15"/>
  </w:num>
  <w:num w:numId="14">
    <w:abstractNumId w:val="12"/>
  </w:num>
  <w:num w:numId="15">
    <w:abstractNumId w:val="6"/>
  </w:num>
  <w:num w:numId="16">
    <w:abstractNumId w:val="11"/>
  </w:num>
  <w:num w:numId="17">
    <w:abstractNumId w:val="1"/>
  </w:num>
  <w:num w:numId="18">
    <w:abstractNumId w:val="20"/>
  </w:num>
  <w:num w:numId="19">
    <w:abstractNumId w:val="17"/>
  </w:num>
  <w:num w:numId="20">
    <w:abstractNumId w:val="2"/>
  </w:num>
  <w:num w:numId="2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510"/>
  <w:hyphenationZone w:val="425"/>
  <w:characterSpacingControl w:val="doNotCompress"/>
  <w:footnotePr>
    <w:footnote w:id="-1"/>
    <w:footnote w:id="0"/>
  </w:footnotePr>
  <w:endnotePr>
    <w:endnote w:id="-1"/>
    <w:endnote w:id="0"/>
  </w:endnotePr>
  <w:compat/>
  <w:rsids>
    <w:rsidRoot w:val="00FC7237"/>
    <w:rsid w:val="00002E01"/>
    <w:rsid w:val="00023B2B"/>
    <w:rsid w:val="00023B5A"/>
    <w:rsid w:val="00031B63"/>
    <w:rsid w:val="00040919"/>
    <w:rsid w:val="000575E6"/>
    <w:rsid w:val="0007092D"/>
    <w:rsid w:val="00071141"/>
    <w:rsid w:val="00071A17"/>
    <w:rsid w:val="00073DC9"/>
    <w:rsid w:val="00084D71"/>
    <w:rsid w:val="000A1EFA"/>
    <w:rsid w:val="000B3BF8"/>
    <w:rsid w:val="000C5D2E"/>
    <w:rsid w:val="000D204B"/>
    <w:rsid w:val="00122CC1"/>
    <w:rsid w:val="001240C4"/>
    <w:rsid w:val="0013414E"/>
    <w:rsid w:val="001479B7"/>
    <w:rsid w:val="00153919"/>
    <w:rsid w:val="00172C65"/>
    <w:rsid w:val="00186CE2"/>
    <w:rsid w:val="0019090E"/>
    <w:rsid w:val="001D3C5D"/>
    <w:rsid w:val="001E314A"/>
    <w:rsid w:val="001F163C"/>
    <w:rsid w:val="00202EC5"/>
    <w:rsid w:val="002119FE"/>
    <w:rsid w:val="00227689"/>
    <w:rsid w:val="00230DD8"/>
    <w:rsid w:val="00241DB2"/>
    <w:rsid w:val="002549B9"/>
    <w:rsid w:val="002605D2"/>
    <w:rsid w:val="00261C90"/>
    <w:rsid w:val="00277744"/>
    <w:rsid w:val="002931AE"/>
    <w:rsid w:val="002969FE"/>
    <w:rsid w:val="002B267F"/>
    <w:rsid w:val="002C20F4"/>
    <w:rsid w:val="002C53A6"/>
    <w:rsid w:val="002C670C"/>
    <w:rsid w:val="002D3A26"/>
    <w:rsid w:val="002D4A87"/>
    <w:rsid w:val="002D7FC3"/>
    <w:rsid w:val="002E26E9"/>
    <w:rsid w:val="002E4A41"/>
    <w:rsid w:val="002F6457"/>
    <w:rsid w:val="0030190A"/>
    <w:rsid w:val="0030432D"/>
    <w:rsid w:val="00313C3B"/>
    <w:rsid w:val="00321509"/>
    <w:rsid w:val="003376A2"/>
    <w:rsid w:val="00341747"/>
    <w:rsid w:val="00342589"/>
    <w:rsid w:val="003468D8"/>
    <w:rsid w:val="0036343A"/>
    <w:rsid w:val="003847EB"/>
    <w:rsid w:val="003B1ECA"/>
    <w:rsid w:val="003C0526"/>
    <w:rsid w:val="003E20B7"/>
    <w:rsid w:val="003F34CE"/>
    <w:rsid w:val="00417CED"/>
    <w:rsid w:val="004230E9"/>
    <w:rsid w:val="00423D06"/>
    <w:rsid w:val="00443C78"/>
    <w:rsid w:val="00444FAE"/>
    <w:rsid w:val="00452308"/>
    <w:rsid w:val="0045310C"/>
    <w:rsid w:val="00462ED2"/>
    <w:rsid w:val="00481F53"/>
    <w:rsid w:val="0048771B"/>
    <w:rsid w:val="004B2700"/>
    <w:rsid w:val="004E032F"/>
    <w:rsid w:val="004E4C0D"/>
    <w:rsid w:val="004F16AA"/>
    <w:rsid w:val="00516F79"/>
    <w:rsid w:val="0053669E"/>
    <w:rsid w:val="00540A2E"/>
    <w:rsid w:val="00540F0F"/>
    <w:rsid w:val="00577E71"/>
    <w:rsid w:val="005870E9"/>
    <w:rsid w:val="005C24E5"/>
    <w:rsid w:val="005D696E"/>
    <w:rsid w:val="005D7CE2"/>
    <w:rsid w:val="005E2F33"/>
    <w:rsid w:val="005F5E5F"/>
    <w:rsid w:val="005F7BE5"/>
    <w:rsid w:val="006001C8"/>
    <w:rsid w:val="006058F0"/>
    <w:rsid w:val="00615E0C"/>
    <w:rsid w:val="006359A0"/>
    <w:rsid w:val="006406DB"/>
    <w:rsid w:val="00644532"/>
    <w:rsid w:val="00644BDF"/>
    <w:rsid w:val="00661ECA"/>
    <w:rsid w:val="00677DB4"/>
    <w:rsid w:val="006A3663"/>
    <w:rsid w:val="006A3B2F"/>
    <w:rsid w:val="006A63ED"/>
    <w:rsid w:val="006B1187"/>
    <w:rsid w:val="006B700C"/>
    <w:rsid w:val="006C2C9E"/>
    <w:rsid w:val="006C3158"/>
    <w:rsid w:val="006D11AD"/>
    <w:rsid w:val="006D1639"/>
    <w:rsid w:val="006F3D55"/>
    <w:rsid w:val="006F5F75"/>
    <w:rsid w:val="0070126B"/>
    <w:rsid w:val="00721F4E"/>
    <w:rsid w:val="00725775"/>
    <w:rsid w:val="007561E2"/>
    <w:rsid w:val="0076094B"/>
    <w:rsid w:val="007C24EC"/>
    <w:rsid w:val="007C6C47"/>
    <w:rsid w:val="007E01AE"/>
    <w:rsid w:val="007E0EC2"/>
    <w:rsid w:val="007E4151"/>
    <w:rsid w:val="007F5236"/>
    <w:rsid w:val="008022A2"/>
    <w:rsid w:val="00802D50"/>
    <w:rsid w:val="00805157"/>
    <w:rsid w:val="00805921"/>
    <w:rsid w:val="00810674"/>
    <w:rsid w:val="008137F7"/>
    <w:rsid w:val="00820E75"/>
    <w:rsid w:val="00841399"/>
    <w:rsid w:val="00841FCB"/>
    <w:rsid w:val="00850A32"/>
    <w:rsid w:val="00866DB3"/>
    <w:rsid w:val="00867737"/>
    <w:rsid w:val="008719B6"/>
    <w:rsid w:val="00876026"/>
    <w:rsid w:val="008844D8"/>
    <w:rsid w:val="008864E4"/>
    <w:rsid w:val="008954E6"/>
    <w:rsid w:val="008B7123"/>
    <w:rsid w:val="008B73AA"/>
    <w:rsid w:val="008D779E"/>
    <w:rsid w:val="008E7525"/>
    <w:rsid w:val="008F3B7D"/>
    <w:rsid w:val="00904E63"/>
    <w:rsid w:val="0093337B"/>
    <w:rsid w:val="00963B5A"/>
    <w:rsid w:val="00975CD0"/>
    <w:rsid w:val="009A0DB2"/>
    <w:rsid w:val="009F30AD"/>
    <w:rsid w:val="00A3733C"/>
    <w:rsid w:val="00A46B57"/>
    <w:rsid w:val="00A5157B"/>
    <w:rsid w:val="00A53AFC"/>
    <w:rsid w:val="00A548E6"/>
    <w:rsid w:val="00A55654"/>
    <w:rsid w:val="00A66C9B"/>
    <w:rsid w:val="00A67666"/>
    <w:rsid w:val="00A91BDD"/>
    <w:rsid w:val="00AB2973"/>
    <w:rsid w:val="00AB7CE6"/>
    <w:rsid w:val="00AD4EBD"/>
    <w:rsid w:val="00B0082B"/>
    <w:rsid w:val="00B647E0"/>
    <w:rsid w:val="00B8536D"/>
    <w:rsid w:val="00B97EA9"/>
    <w:rsid w:val="00BC6F40"/>
    <w:rsid w:val="00BD7D0D"/>
    <w:rsid w:val="00BE0622"/>
    <w:rsid w:val="00BE21A8"/>
    <w:rsid w:val="00BE75A7"/>
    <w:rsid w:val="00BF6EB4"/>
    <w:rsid w:val="00C043D4"/>
    <w:rsid w:val="00C12BA2"/>
    <w:rsid w:val="00C36496"/>
    <w:rsid w:val="00C639F3"/>
    <w:rsid w:val="00C65C28"/>
    <w:rsid w:val="00C739A3"/>
    <w:rsid w:val="00C80202"/>
    <w:rsid w:val="00C82B5E"/>
    <w:rsid w:val="00C846B4"/>
    <w:rsid w:val="00CB2E31"/>
    <w:rsid w:val="00CB54F0"/>
    <w:rsid w:val="00CB72C4"/>
    <w:rsid w:val="00CD2AAC"/>
    <w:rsid w:val="00CD5ADA"/>
    <w:rsid w:val="00CE5C3B"/>
    <w:rsid w:val="00D1077B"/>
    <w:rsid w:val="00D142F1"/>
    <w:rsid w:val="00D25BFA"/>
    <w:rsid w:val="00D57A55"/>
    <w:rsid w:val="00D7096A"/>
    <w:rsid w:val="00D82890"/>
    <w:rsid w:val="00D96378"/>
    <w:rsid w:val="00DB3727"/>
    <w:rsid w:val="00DC6AC5"/>
    <w:rsid w:val="00DD1149"/>
    <w:rsid w:val="00DE4216"/>
    <w:rsid w:val="00DF1E85"/>
    <w:rsid w:val="00DF36EB"/>
    <w:rsid w:val="00E32E98"/>
    <w:rsid w:val="00E5031E"/>
    <w:rsid w:val="00E63219"/>
    <w:rsid w:val="00E633AF"/>
    <w:rsid w:val="00E663A5"/>
    <w:rsid w:val="00E7181A"/>
    <w:rsid w:val="00E72588"/>
    <w:rsid w:val="00E92745"/>
    <w:rsid w:val="00E9373D"/>
    <w:rsid w:val="00ED44E4"/>
    <w:rsid w:val="00ED7EB3"/>
    <w:rsid w:val="00EE3717"/>
    <w:rsid w:val="00EF481F"/>
    <w:rsid w:val="00F077BA"/>
    <w:rsid w:val="00F07C4C"/>
    <w:rsid w:val="00F14E57"/>
    <w:rsid w:val="00F35D7B"/>
    <w:rsid w:val="00F43034"/>
    <w:rsid w:val="00F55305"/>
    <w:rsid w:val="00F57AB7"/>
    <w:rsid w:val="00F639AA"/>
    <w:rsid w:val="00F71E4E"/>
    <w:rsid w:val="00FB49C4"/>
    <w:rsid w:val="00FC6BAA"/>
    <w:rsid w:val="00FC7237"/>
    <w:rsid w:val="00FD2CDD"/>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237"/>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rsid w:val="008137F7"/>
    <w:pPr>
      <w:spacing w:before="100" w:beforeAutospacing="1" w:after="100" w:afterAutospacing="1"/>
    </w:pPr>
  </w:style>
  <w:style w:type="paragraph" w:styleId="Odlomakpopisa">
    <w:name w:val="List Paragraph"/>
    <w:basedOn w:val="Normal"/>
    <w:uiPriority w:val="34"/>
    <w:qFormat/>
    <w:rsid w:val="008137F7"/>
    <w:pPr>
      <w:ind w:left="720"/>
      <w:contextualSpacing/>
    </w:pPr>
  </w:style>
  <w:style w:type="paragraph" w:customStyle="1" w:styleId="T-98-2">
    <w:name w:val="T-9/8-2"/>
    <w:basedOn w:val="Normal"/>
    <w:rsid w:val="006B700C"/>
    <w:pPr>
      <w:widowControl w:val="0"/>
      <w:tabs>
        <w:tab w:val="left" w:pos="2153"/>
      </w:tabs>
      <w:autoSpaceDE w:val="0"/>
      <w:autoSpaceDN w:val="0"/>
      <w:adjustRightInd w:val="0"/>
      <w:spacing w:after="43"/>
      <w:ind w:firstLine="342"/>
      <w:jc w:val="both"/>
    </w:pPr>
    <w:rPr>
      <w:rFonts w:ascii="Times-NewRoman" w:hAnsi="Times-NewRoman"/>
      <w:sz w:val="19"/>
      <w:szCs w:val="19"/>
      <w:lang w:val="en-GB" w:eastAsia="en-US"/>
    </w:rPr>
  </w:style>
  <w:style w:type="paragraph" w:customStyle="1" w:styleId="t-9-8">
    <w:name w:val="t-9-8"/>
    <w:basedOn w:val="Normal"/>
    <w:rsid w:val="006B700C"/>
    <w:pPr>
      <w:spacing w:before="100" w:beforeAutospacing="1" w:after="100" w:afterAutospacing="1"/>
    </w:pPr>
    <w:rPr>
      <w:lang w:val="en-US"/>
    </w:rPr>
  </w:style>
  <w:style w:type="paragraph" w:styleId="Zaglavlje">
    <w:name w:val="header"/>
    <w:basedOn w:val="Normal"/>
    <w:link w:val="ZaglavljeChar"/>
    <w:uiPriority w:val="99"/>
    <w:unhideWhenUsed/>
    <w:rsid w:val="006F5F75"/>
    <w:pPr>
      <w:tabs>
        <w:tab w:val="center" w:pos="4536"/>
        <w:tab w:val="right" w:pos="9072"/>
      </w:tabs>
    </w:pPr>
  </w:style>
  <w:style w:type="character" w:customStyle="1" w:styleId="ZaglavljeChar">
    <w:name w:val="Zaglavlje Char"/>
    <w:basedOn w:val="Zadanifontodlomka"/>
    <w:link w:val="Zaglavlje"/>
    <w:uiPriority w:val="99"/>
    <w:rsid w:val="006F5F75"/>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6F5F75"/>
    <w:pPr>
      <w:tabs>
        <w:tab w:val="center" w:pos="4536"/>
        <w:tab w:val="right" w:pos="9072"/>
      </w:tabs>
    </w:pPr>
  </w:style>
  <w:style w:type="character" w:customStyle="1" w:styleId="PodnojeChar">
    <w:name w:val="Podnožje Char"/>
    <w:basedOn w:val="Zadanifontodlomka"/>
    <w:link w:val="Podnoje"/>
    <w:uiPriority w:val="99"/>
    <w:rsid w:val="006F5F75"/>
    <w:rPr>
      <w:rFonts w:ascii="Times New Roman" w:eastAsia="Times New Roman" w:hAnsi="Times New Roman" w:cs="Times New Roman"/>
      <w:sz w:val="24"/>
      <w:szCs w:val="24"/>
      <w:lang w:eastAsia="hr-HR"/>
    </w:rPr>
  </w:style>
  <w:style w:type="character" w:styleId="Referencakomentara">
    <w:name w:val="annotation reference"/>
    <w:basedOn w:val="Zadanifontodlomka"/>
    <w:uiPriority w:val="99"/>
    <w:semiHidden/>
    <w:unhideWhenUsed/>
    <w:rsid w:val="006D1639"/>
    <w:rPr>
      <w:sz w:val="16"/>
      <w:szCs w:val="16"/>
    </w:rPr>
  </w:style>
  <w:style w:type="paragraph" w:styleId="Tekstkomentara">
    <w:name w:val="annotation text"/>
    <w:basedOn w:val="Normal"/>
    <w:link w:val="TekstkomentaraChar"/>
    <w:uiPriority w:val="99"/>
    <w:unhideWhenUsed/>
    <w:rsid w:val="006D1639"/>
    <w:rPr>
      <w:sz w:val="20"/>
      <w:szCs w:val="20"/>
    </w:rPr>
  </w:style>
  <w:style w:type="character" w:customStyle="1" w:styleId="TekstkomentaraChar">
    <w:name w:val="Tekst komentara Char"/>
    <w:basedOn w:val="Zadanifontodlomka"/>
    <w:link w:val="Tekstkomentara"/>
    <w:uiPriority w:val="99"/>
    <w:rsid w:val="006D1639"/>
    <w:rPr>
      <w:rFonts w:ascii="Times New Roman" w:eastAsia="Times New Roman" w:hAnsi="Times New Roman" w:cs="Times New Roman"/>
      <w:sz w:val="20"/>
      <w:szCs w:val="20"/>
      <w:lang w:eastAsia="hr-HR"/>
    </w:rPr>
  </w:style>
  <w:style w:type="paragraph" w:styleId="Predmetkomentara">
    <w:name w:val="annotation subject"/>
    <w:basedOn w:val="Tekstkomentara"/>
    <w:next w:val="Tekstkomentara"/>
    <w:link w:val="PredmetkomentaraChar"/>
    <w:uiPriority w:val="99"/>
    <w:semiHidden/>
    <w:unhideWhenUsed/>
    <w:rsid w:val="006D1639"/>
    <w:rPr>
      <w:b/>
      <w:bCs/>
    </w:rPr>
  </w:style>
  <w:style w:type="character" w:customStyle="1" w:styleId="PredmetkomentaraChar">
    <w:name w:val="Predmet komentara Char"/>
    <w:basedOn w:val="TekstkomentaraChar"/>
    <w:link w:val="Predmetkomentara"/>
    <w:uiPriority w:val="99"/>
    <w:semiHidden/>
    <w:rsid w:val="006D1639"/>
    <w:rPr>
      <w:rFonts w:ascii="Times New Roman" w:eastAsia="Times New Roman" w:hAnsi="Times New Roman" w:cs="Times New Roman"/>
      <w:b/>
      <w:bCs/>
      <w:sz w:val="20"/>
      <w:szCs w:val="20"/>
      <w:lang w:eastAsia="hr-HR"/>
    </w:rPr>
  </w:style>
  <w:style w:type="paragraph" w:styleId="Tekstbalonia">
    <w:name w:val="Balloon Text"/>
    <w:basedOn w:val="Normal"/>
    <w:link w:val="TekstbaloniaChar"/>
    <w:uiPriority w:val="99"/>
    <w:semiHidden/>
    <w:unhideWhenUsed/>
    <w:rsid w:val="006D1639"/>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6D1639"/>
    <w:rPr>
      <w:rFonts w:ascii="Segoe UI" w:eastAsia="Times New Roman" w:hAnsi="Segoe UI" w:cs="Segoe UI"/>
      <w:sz w:val="18"/>
      <w:szCs w:val="18"/>
      <w:lang w:eastAsia="hr-HR"/>
    </w:rPr>
  </w:style>
  <w:style w:type="paragraph" w:customStyle="1" w:styleId="Clanak">
    <w:name w:val="Clanak"/>
    <w:next w:val="T-98-2"/>
    <w:rsid w:val="006D1639"/>
    <w:pPr>
      <w:widowControl w:val="0"/>
      <w:autoSpaceDE w:val="0"/>
      <w:autoSpaceDN w:val="0"/>
      <w:adjustRightInd w:val="0"/>
      <w:spacing w:before="86" w:after="43" w:line="240" w:lineRule="auto"/>
      <w:jc w:val="center"/>
    </w:pPr>
    <w:rPr>
      <w:rFonts w:ascii="Times-NewRoman" w:eastAsia="Times New Roman" w:hAnsi="Times-NewRoman" w:cs="Times New Roman"/>
      <w:sz w:val="19"/>
      <w:szCs w:val="19"/>
      <w:lang w:val="en-GB"/>
    </w:rPr>
  </w:style>
  <w:style w:type="character" w:styleId="Hiperveza">
    <w:name w:val="Hyperlink"/>
    <w:basedOn w:val="Zadanifontodlomka"/>
    <w:uiPriority w:val="99"/>
    <w:unhideWhenUsed/>
    <w:rsid w:val="008719B6"/>
    <w:rPr>
      <w:color w:val="0563C1" w:themeColor="hyperlink"/>
      <w:u w:val="single"/>
    </w:rPr>
  </w:style>
  <w:style w:type="paragraph" w:styleId="Bezproreda">
    <w:name w:val="No Spacing"/>
    <w:uiPriority w:val="1"/>
    <w:qFormat/>
    <w:rsid w:val="00202EC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32"/>
        <w:lang w:val="hr-HR" w:eastAsia="hr-HR" w:bidi="dz-BT"/>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65843405">
      <w:bodyDiv w:val="1"/>
      <w:marLeft w:val="0"/>
      <w:marRight w:val="0"/>
      <w:marTop w:val="0"/>
      <w:marBottom w:val="0"/>
      <w:divBdr>
        <w:top w:val="none" w:sz="0" w:space="0" w:color="auto"/>
        <w:left w:val="none" w:sz="0" w:space="0" w:color="auto"/>
        <w:bottom w:val="none" w:sz="0" w:space="0" w:color="auto"/>
        <w:right w:val="none" w:sz="0" w:space="0" w:color="auto"/>
      </w:divBdr>
    </w:div>
    <w:div w:id="1478110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F6A65-0451-407F-94D9-F13A490D1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7</Pages>
  <Words>2185</Words>
  <Characters>12456</Characters>
  <Application>Microsoft Office Word</Application>
  <DocSecurity>0</DocSecurity>
  <Lines>103</Lines>
  <Paragraphs>29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Doroteja Kamber Kontić</dc:creator>
  <cp:lastModifiedBy>Windows korisnik</cp:lastModifiedBy>
  <cp:revision>9</cp:revision>
  <cp:lastPrinted>2019-12-04T09:06:00Z</cp:lastPrinted>
  <dcterms:created xsi:type="dcterms:W3CDTF">2019-10-21T10:53:00Z</dcterms:created>
  <dcterms:modified xsi:type="dcterms:W3CDTF">2019-12-04T09:06:00Z</dcterms:modified>
</cp:coreProperties>
</file>