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67C" w:rsidRDefault="00DF067C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GRADSKA KNJIŽNICA BIOGRAD NA MORU</w:t>
      </w:r>
    </w:p>
    <w:p w:rsidR="00BB5394" w:rsidRDefault="00D74A1A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ŠETALIŠTE KNEZA BRANIMIRA 30</w:t>
      </w: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23210 BIOGRAD NA MORU</w:t>
      </w:r>
    </w:p>
    <w:p w:rsidR="000B748F" w:rsidRDefault="00D74A1A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Klasa: 612-04/22-01/22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                                                                                                             </w:t>
      </w:r>
      <w:r w:rsidR="000B748F">
        <w:rPr>
          <w:rFonts w:asciiTheme="minorHAnsi" w:hAnsiTheme="minorHAnsi" w:cstheme="minorHAnsi"/>
          <w:sz w:val="24"/>
          <w:szCs w:val="24"/>
          <w:lang w:eastAsia="hr-HR"/>
        </w:rPr>
        <w:t xml:space="preserve">      </w:t>
      </w:r>
    </w:p>
    <w:p w:rsidR="00BB5394" w:rsidRDefault="000B748F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Ur.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>broj</w:t>
      </w:r>
      <w:proofErr w:type="spellEnd"/>
      <w:r w:rsidR="00D74A1A">
        <w:rPr>
          <w:rFonts w:asciiTheme="minorHAnsi" w:hAnsiTheme="minorHAnsi" w:cstheme="minorHAnsi"/>
          <w:sz w:val="24"/>
          <w:szCs w:val="24"/>
          <w:lang w:eastAsia="hr-HR"/>
        </w:rPr>
        <w:t>: 2198/16-09-22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-04                                                                                                    </w:t>
      </w:r>
    </w:p>
    <w:p w:rsidR="00BB5394" w:rsidRDefault="00D74A1A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Biograd na Moru, 23. lipnja 2022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D74A1A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Na temelju</w:t>
      </w:r>
      <w:r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 w:rsidRPr="00BB5394">
        <w:rPr>
          <w:rFonts w:asciiTheme="minorHAnsi" w:hAnsiTheme="minorHAnsi" w:cstheme="minorHAnsi"/>
          <w:sz w:val="24"/>
          <w:szCs w:val="24"/>
          <w:lang w:eastAsia="hr-HR"/>
        </w:rPr>
        <w:t>članka 14.</w:t>
      </w:r>
      <w:r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Statuta Gradske knjižnice Biograd na Moru (Klasa: 612-04/19-01/19,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: 2198/16-09-19-3 od 26. lipnja 2019. godine); članka 5. Pravilnika o radu Gradske knjižnice Biograd na Moru (Klasa: 612-04/19-01/31,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>: 2198/16-09-19-1 od 29. listopada 2019) i članka 13. Pravilnika o unutarnjem ustrojstvu i načinu rada Gradske knjižnice Biograd na Moru (</w:t>
      </w:r>
      <w:r w:rsidR="00D74A1A" w:rsidRPr="00D74A1A">
        <w:rPr>
          <w:rFonts w:asciiTheme="minorHAnsi" w:hAnsiTheme="minorHAnsi" w:cstheme="minorHAnsi"/>
          <w:sz w:val="24"/>
          <w:szCs w:val="24"/>
        </w:rPr>
        <w:t>Klasa: 612-04/21-01/27</w:t>
      </w:r>
      <w:r w:rsidR="00D74A1A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D74A1A" w:rsidRPr="00D74A1A">
        <w:rPr>
          <w:rFonts w:asciiTheme="minorHAnsi" w:hAnsiTheme="minorHAnsi" w:cstheme="minorHAnsi"/>
          <w:sz w:val="24"/>
          <w:szCs w:val="24"/>
        </w:rPr>
        <w:t>Ur</w:t>
      </w:r>
      <w:proofErr w:type="spellEnd"/>
      <w:r w:rsidR="00D74A1A" w:rsidRPr="00D74A1A">
        <w:rPr>
          <w:rFonts w:asciiTheme="minorHAnsi" w:hAnsiTheme="minorHAnsi" w:cstheme="minorHAnsi"/>
          <w:sz w:val="24"/>
          <w:szCs w:val="24"/>
        </w:rPr>
        <w:t>. broj: 2198/16-09-21-01</w:t>
      </w:r>
      <w:r w:rsidR="00D74A1A">
        <w:rPr>
          <w:rFonts w:asciiTheme="minorHAnsi" w:hAnsiTheme="minorHAnsi" w:cstheme="minorHAnsi"/>
          <w:sz w:val="24"/>
          <w:szCs w:val="24"/>
        </w:rPr>
        <w:t xml:space="preserve"> od 25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  <w:r w:rsidR="00D74A1A">
        <w:rPr>
          <w:rFonts w:asciiTheme="minorHAnsi" w:hAnsiTheme="minorHAnsi" w:cstheme="minorHAnsi"/>
          <w:sz w:val="24"/>
          <w:szCs w:val="24"/>
        </w:rPr>
        <w:t>lipnja 2021</w:t>
      </w:r>
      <w:r>
        <w:rPr>
          <w:rFonts w:asciiTheme="minorHAnsi" w:hAnsiTheme="minorHAnsi" w:cstheme="minorHAnsi"/>
          <w:sz w:val="24"/>
          <w:szCs w:val="24"/>
        </w:rPr>
        <w:t xml:space="preserve">.), 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ravnateljica Gradske kn</w:t>
      </w:r>
      <w:r w:rsidR="00D74A1A">
        <w:rPr>
          <w:rFonts w:asciiTheme="minorHAnsi" w:hAnsiTheme="minorHAnsi" w:cstheme="minorHAnsi"/>
          <w:sz w:val="24"/>
          <w:szCs w:val="24"/>
          <w:lang w:eastAsia="hr-HR"/>
        </w:rPr>
        <w:t>jižnice Biograd na Moru, dana 23. lipnja 2022</w:t>
      </w:r>
      <w:r>
        <w:rPr>
          <w:rFonts w:asciiTheme="minorHAnsi" w:hAnsiTheme="minorHAnsi" w:cstheme="minorHAnsi"/>
          <w:sz w:val="24"/>
          <w:szCs w:val="24"/>
          <w:lang w:eastAsia="hr-HR"/>
        </w:rPr>
        <w:t>. godine raspisuje: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b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b/>
          <w:sz w:val="24"/>
          <w:szCs w:val="24"/>
          <w:lang w:eastAsia="hr-HR"/>
        </w:rPr>
      </w:pPr>
      <w:r>
        <w:rPr>
          <w:rFonts w:asciiTheme="minorHAnsi" w:hAnsiTheme="minorHAnsi" w:cstheme="minorHAnsi"/>
          <w:b/>
          <w:sz w:val="24"/>
          <w:szCs w:val="24"/>
          <w:lang w:eastAsia="hr-HR"/>
        </w:rPr>
        <w:t>NATJEČAJ</w:t>
      </w: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 za radno mjesto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8E7DFF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POMOĆNI KNJIŽNIČAR/KA</w:t>
      </w:r>
      <w:r w:rsidR="008E7DFF">
        <w:rPr>
          <w:rFonts w:asciiTheme="minorHAnsi" w:hAnsiTheme="minorHAnsi" w:cstheme="minorHAnsi"/>
          <w:sz w:val="24"/>
          <w:szCs w:val="24"/>
          <w:lang w:eastAsia="hr-HR"/>
        </w:rPr>
        <w:t xml:space="preserve"> (KNJIŽNIČARSKI TEHNIČAR/KA)</w:t>
      </w:r>
      <w:r>
        <w:rPr>
          <w:rFonts w:asciiTheme="minorHAnsi" w:hAnsiTheme="minorHAnsi" w:cstheme="minorHAnsi"/>
          <w:sz w:val="24"/>
          <w:szCs w:val="24"/>
          <w:lang w:eastAsia="hr-HR"/>
        </w:rPr>
        <w:t xml:space="preserve"> –   na određeno (1 godina), puno radno vrijeme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Broj izvršitelja: jedan (1)</w:t>
      </w:r>
    </w:p>
    <w:p w:rsidR="000B748F" w:rsidRDefault="000B748F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0B748F" w:rsidRDefault="000B748F" w:rsidP="000B748F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 w:rsidRPr="000B748F">
        <w:rPr>
          <w:rFonts w:asciiTheme="minorHAnsi" w:hAnsiTheme="minorHAnsi" w:cstheme="minorHAnsi"/>
          <w:sz w:val="24"/>
          <w:szCs w:val="24"/>
          <w:lang w:eastAsia="hr-HR"/>
        </w:rPr>
        <w:t>Kandidati moraju ispunjavati opće uvjete za prijam u službu sukladno Zakonu o kn</w:t>
      </w:r>
      <w:r w:rsidR="005360C1">
        <w:rPr>
          <w:rFonts w:asciiTheme="minorHAnsi" w:hAnsiTheme="minorHAnsi" w:cstheme="minorHAnsi"/>
          <w:sz w:val="24"/>
          <w:szCs w:val="24"/>
          <w:lang w:eastAsia="hr-HR"/>
        </w:rPr>
        <w:t>jižnicama (Narodne novine 17/19</w:t>
      </w:r>
      <w:r w:rsidR="008E7DFF">
        <w:rPr>
          <w:rFonts w:asciiTheme="minorHAnsi" w:hAnsiTheme="minorHAnsi" w:cstheme="minorHAnsi"/>
          <w:sz w:val="24"/>
          <w:szCs w:val="24"/>
          <w:lang w:eastAsia="hr-HR"/>
        </w:rPr>
        <w:t xml:space="preserve"> i 98/19</w:t>
      </w:r>
      <w:r w:rsidRPr="000B748F">
        <w:rPr>
          <w:rFonts w:asciiTheme="minorHAnsi" w:hAnsiTheme="minorHAnsi" w:cstheme="minorHAnsi"/>
          <w:sz w:val="24"/>
          <w:szCs w:val="24"/>
          <w:lang w:eastAsia="hr-HR"/>
        </w:rPr>
        <w:t>) i Pravilniku o uvjetima i načinu stjecanja stručnih zvanja u knjižničarsk</w:t>
      </w:r>
      <w:r w:rsidR="005360C1">
        <w:rPr>
          <w:rFonts w:asciiTheme="minorHAnsi" w:hAnsiTheme="minorHAnsi" w:cstheme="minorHAnsi"/>
          <w:sz w:val="24"/>
          <w:szCs w:val="24"/>
          <w:lang w:eastAsia="hr-HR"/>
        </w:rPr>
        <w:t xml:space="preserve">oj struci (Narodne novine </w:t>
      </w:r>
      <w:r w:rsidR="008E7DFF">
        <w:rPr>
          <w:rFonts w:asciiTheme="minorHAnsi" w:hAnsiTheme="minorHAnsi" w:cstheme="minorHAnsi"/>
          <w:sz w:val="24"/>
          <w:szCs w:val="24"/>
          <w:lang w:eastAsia="hr-HR"/>
        </w:rPr>
        <w:t>107/21</w:t>
      </w:r>
      <w:r w:rsidRPr="000B748F">
        <w:rPr>
          <w:rFonts w:asciiTheme="minorHAnsi" w:hAnsiTheme="minorHAnsi" w:cstheme="minorHAnsi"/>
          <w:sz w:val="24"/>
          <w:szCs w:val="24"/>
          <w:lang w:eastAsia="hr-HR"/>
        </w:rPr>
        <w:t>.)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Uvjeti:</w:t>
      </w:r>
    </w:p>
    <w:p w:rsidR="00BB5394" w:rsidRPr="00AB2B58" w:rsidRDefault="008E6128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srednja stručna sprema (SSS), završena gimnazija ili odgovarajuća stručna sprema,</w:t>
      </w:r>
    </w:p>
    <w:p w:rsidR="00AB2B58" w:rsidRDefault="00AB2B58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položen stručni ispit za pomoćnog knjižničara,</w:t>
      </w:r>
    </w:p>
    <w:p w:rsidR="00BB5394" w:rsidRDefault="00BB5394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znanje engleskoga jezika u govoru i pismu,</w:t>
      </w:r>
    </w:p>
    <w:p w:rsidR="00BB5394" w:rsidRPr="008E7DFF" w:rsidRDefault="00671F88" w:rsidP="00671F88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poznavanje korištenja</w:t>
      </w:r>
      <w:r w:rsidR="00BB5394">
        <w:rPr>
          <w:rFonts w:asciiTheme="minorHAnsi" w:hAnsiTheme="minorHAnsi" w:cstheme="minorHAnsi"/>
          <w:sz w:val="24"/>
          <w:szCs w:val="24"/>
        </w:rPr>
        <w:t xml:space="preserve"> računalnih programa (MS</w:t>
      </w:r>
      <w:r>
        <w:rPr>
          <w:rFonts w:asciiTheme="minorHAnsi" w:hAnsiTheme="minorHAnsi" w:cstheme="minorHAnsi"/>
          <w:sz w:val="24"/>
          <w:szCs w:val="24"/>
        </w:rPr>
        <w:t xml:space="preserve"> Office,</w:t>
      </w:r>
      <w:r w:rsidR="00BB5394">
        <w:rPr>
          <w:rFonts w:asciiTheme="minorHAnsi" w:hAnsiTheme="minorHAnsi" w:cstheme="minorHAnsi"/>
          <w:sz w:val="24"/>
          <w:szCs w:val="24"/>
        </w:rPr>
        <w:t xml:space="preserve"> računalni knjižnični programi),</w:t>
      </w:r>
    </w:p>
    <w:p w:rsidR="008E7DFF" w:rsidRPr="008E6128" w:rsidRDefault="008E7DFF" w:rsidP="00671F88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najmanje 6 mjeseci radnog iskustva na računalnim poslovima,</w:t>
      </w:r>
    </w:p>
    <w:p w:rsidR="008E6128" w:rsidRPr="008E6128" w:rsidRDefault="008E6128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komunikacijske vještine,</w:t>
      </w:r>
    </w:p>
    <w:p w:rsidR="00AB2B58" w:rsidRDefault="008E6128" w:rsidP="00AB2B58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spremnost za stalno stručno usavršavanje.</w:t>
      </w:r>
    </w:p>
    <w:p w:rsidR="00AB2B58" w:rsidRDefault="00AB2B58" w:rsidP="00AB2B58">
      <w:pPr>
        <w:pStyle w:val="Bezproreda"/>
        <w:ind w:left="142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AB2B58" w:rsidRPr="00AB2B58" w:rsidRDefault="00AB2B58" w:rsidP="00AB2B58">
      <w:pPr>
        <w:pStyle w:val="Bezproreda"/>
        <w:ind w:left="142"/>
        <w:jc w:val="both"/>
        <w:rPr>
          <w:rFonts w:asciiTheme="minorHAnsi" w:hAnsiTheme="minorHAnsi" w:cstheme="minorHAnsi"/>
          <w:color w:val="555555"/>
          <w:lang w:eastAsia="hr-HR"/>
        </w:rPr>
      </w:pPr>
      <w:r w:rsidRPr="00AB2B58">
        <w:rPr>
          <w:rFonts w:asciiTheme="minorHAnsi" w:hAnsiTheme="minorHAnsi" w:cstheme="minorHAnsi"/>
          <w:sz w:val="24"/>
          <w:szCs w:val="24"/>
          <w:lang w:eastAsia="hr-HR"/>
        </w:rPr>
        <w:t>Ako kandidat nema položen stručni ispit za pomoćnog knjižničara, obvezan ga je položiti u razdoblju od jedne godine od stjecanja uvjeta za polaganje stručnog ispita sukladno Zakonu o knjižnicama i Pravilniku o uvjetima i načinu stjecanja stručnih zvanja u knjižničarskoj struci.</w:t>
      </w:r>
    </w:p>
    <w:p w:rsidR="00AB2B58" w:rsidRDefault="00AB2B58">
      <w:pPr>
        <w:spacing w:line="360" w:lineRule="auto"/>
        <w:ind w:left="357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br w:type="page"/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Uz molbu je potrebno priložiti sljedeće dokumente: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color w:val="555555"/>
          <w:lang w:eastAsia="hr-HR"/>
        </w:rPr>
      </w:pPr>
    </w:p>
    <w:p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životopis,</w:t>
      </w:r>
    </w:p>
    <w:p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hrvatskom državljanstvu (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preslik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 xml:space="preserve"> domovnice ili osobne karte),</w:t>
      </w:r>
    </w:p>
    <w:p w:rsidR="00AB2B58" w:rsidRDefault="00AB2B58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 w:rsidRPr="00AB2B58">
        <w:rPr>
          <w:rFonts w:asciiTheme="minorHAnsi" w:hAnsiTheme="minorHAnsi" w:cstheme="minorHAnsi"/>
          <w:sz w:val="24"/>
          <w:szCs w:val="24"/>
          <w:lang w:eastAsia="hr-HR"/>
        </w:rPr>
        <w:t>dokaz o položenom stručnom ispitu (preslika svjedodžbe ili uvjerenja – ako je kandidat položio stručni ispit)</w:t>
      </w:r>
    </w:p>
    <w:p w:rsidR="00BB5394" w:rsidRPr="008E7DFF" w:rsidRDefault="00BB5394" w:rsidP="008E7DFF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i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stručnoj spremi sukladno natječaju,</w:t>
      </w:r>
    </w:p>
    <w:p w:rsidR="000B748F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uvjerenje da se protiv kandidata ne vodi kazneni postupak (ne starije od 30 dana).</w:t>
      </w:r>
    </w:p>
    <w:p w:rsidR="00AB2B58" w:rsidRDefault="00AB2B58" w:rsidP="00AB2B58">
      <w:pPr>
        <w:spacing w:after="0" w:line="360" w:lineRule="auto"/>
        <w:ind w:left="357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AB2B58" w:rsidRDefault="008E6128" w:rsidP="00AB2B5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Izabrani kandidat se prima u radni odnos uz obvezan probni rad od 3 mjeseca.</w:t>
      </w:r>
    </w:p>
    <w:p w:rsidR="00BB5394" w:rsidRDefault="00BB5394" w:rsidP="00AB2B5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Kandidati mogu priložiti neovjerene preslike dokumenata. Izabrani kandidat dužan je prije sklapanja Ugovora o radu priložiti dokumentaciju u izvorniku ili ovjerenom presliku. </w:t>
      </w:r>
    </w:p>
    <w:p w:rsidR="008E7DFF" w:rsidRPr="00BD611B" w:rsidRDefault="00BB5394" w:rsidP="00AB2B58">
      <w:pPr>
        <w:pStyle w:val="Bezproreda"/>
        <w:jc w:val="both"/>
        <w:rPr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• Kandidat koji ima pravo prednosti pri prijemu u službu prema posebnom zakonu, dužan je u prijavi na natječaj pozvati se na to pravo i ima prednost u odnosu na ostale kandidate samo pod jednakim uvjetima. U tom slučaju uz prijavu je potrebno priložiti original potvrde o priznatom statusu iz koje je vidl</w:t>
      </w:r>
      <w:r w:rsidR="008E6128">
        <w:rPr>
          <w:rFonts w:asciiTheme="minorHAnsi" w:hAnsiTheme="minorHAnsi" w:cstheme="minorHAnsi"/>
          <w:sz w:val="24"/>
          <w:szCs w:val="24"/>
        </w:rPr>
        <w:t>jivo spomenuto pravo te dokaz</w:t>
      </w:r>
      <w:r>
        <w:rPr>
          <w:rFonts w:asciiTheme="minorHAnsi" w:hAnsiTheme="minorHAnsi" w:cstheme="minorHAnsi"/>
          <w:sz w:val="24"/>
          <w:szCs w:val="24"/>
        </w:rPr>
        <w:t xml:space="preserve"> o nezaposlenosti.</w:t>
      </w:r>
      <w:r w:rsidR="008E7DFF">
        <w:rPr>
          <w:rFonts w:asciiTheme="minorHAnsi" w:hAnsiTheme="minorHAnsi" w:cstheme="minorHAnsi"/>
          <w:sz w:val="24"/>
          <w:szCs w:val="24"/>
        </w:rPr>
        <w:t xml:space="preserve"> </w:t>
      </w:r>
      <w:r w:rsidR="008E7DFF" w:rsidRPr="00BD611B">
        <w:rPr>
          <w:sz w:val="24"/>
          <w:szCs w:val="24"/>
        </w:rPr>
        <w:t>Popis dokaza za ostvar</w:t>
      </w:r>
      <w:r w:rsidR="008E7DFF">
        <w:rPr>
          <w:sz w:val="24"/>
          <w:szCs w:val="24"/>
        </w:rPr>
        <w:t>ivanje prava prednosti pri zapoš</w:t>
      </w:r>
      <w:r w:rsidR="008E7DFF" w:rsidRPr="00BD611B">
        <w:rPr>
          <w:sz w:val="24"/>
          <w:szCs w:val="24"/>
        </w:rPr>
        <w:t>ljavanju nalaze se na internetskoj stranici:</w:t>
      </w:r>
    </w:p>
    <w:p w:rsidR="00BB5394" w:rsidRDefault="008E7DFF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hyperlink r:id="rId5" w:history="1">
        <w:r w:rsidRPr="00BD611B">
          <w:rPr>
            <w:rStyle w:val="Hiperveza"/>
            <w:rFonts w:asciiTheme="minorHAnsi" w:hAnsiTheme="minorHAnsi" w:cstheme="minorHAnsi"/>
            <w:sz w:val="24"/>
            <w:szCs w:val="24"/>
          </w:rPr>
          <w:t>https://branitelji.gov.hr/UserDocsImages/NG/12%20Prosinac/Zapo%C5%A1ljavanje/popis%20dokaza%20za%20ostvarivanje%20prava%20prednosti%20pri%20zapo%C5%A1ljavanju.pdf</w:t>
        </w:r>
      </w:hyperlink>
    </w:p>
    <w:p w:rsidR="00BB5394" w:rsidRPr="00F570A7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Na natječaj se pod ravnopravnim</w:t>
      </w:r>
      <w:r w:rsidR="00F570A7">
        <w:rPr>
          <w:rFonts w:asciiTheme="minorHAnsi" w:hAnsiTheme="minorHAnsi" w:cstheme="minorHAnsi"/>
          <w:sz w:val="24"/>
          <w:szCs w:val="24"/>
          <w:lang w:eastAsia="hr-HR"/>
        </w:rPr>
        <w:t xml:space="preserve"> uvjetima mogu javiti oba spola, </w:t>
      </w:r>
      <w:r w:rsidR="00F570A7" w:rsidRPr="00F570A7">
        <w:rPr>
          <w:sz w:val="24"/>
          <w:szCs w:val="24"/>
        </w:rPr>
        <w:t>a izrazi koji se koriste u ovom natječaju za osobe u muškom rodu uporabljeni su neutralno i odnose se na muške i ženske osobe.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Kandidati mogu biti pozvani na intervju i testiranje, a ako se kandidati ne odazovu, smatrat će se da su odustali od prijave na natječaj, i ne smatraju se više kandidatima. 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Prijave se podnose u roku od osam dana od dana objave na mrežnim stranicama Hrvatskog zavoda za zapošljavanje i na mrežnim stranicama Gradske knjižnice Biograd na Moru, na adresu: Gradska knjižnica Biograd na Mo</w:t>
      </w:r>
      <w:r w:rsidR="00AB2B58">
        <w:rPr>
          <w:rFonts w:asciiTheme="minorHAnsi" w:hAnsiTheme="minorHAnsi" w:cstheme="minorHAnsi"/>
          <w:sz w:val="24"/>
          <w:szCs w:val="24"/>
          <w:lang w:eastAsia="hr-HR"/>
        </w:rPr>
        <w:t>ru, Šetalište kneza Branimira 30</w:t>
      </w:r>
      <w:r>
        <w:rPr>
          <w:rFonts w:asciiTheme="minorHAnsi" w:hAnsiTheme="minorHAnsi" w:cstheme="minorHAnsi"/>
          <w:sz w:val="24"/>
          <w:szCs w:val="24"/>
          <w:lang w:eastAsia="hr-HR"/>
        </w:rPr>
        <w:t>, 23210 Biograd na Moru, s naznakom „za natječaj“.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Nepravodobne i nepotpune prijave neće se razmatrati.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</w:t>
      </w:r>
      <w:r w:rsidR="00AB2B58"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Ravnateljica zadržava pravo u svako vrijeme poništiti natječaj, odnosno ne donijeti odluku o izboru kandidata, bez obveze obrazlaganja svoje odluke i bez ikakve odgovornosti prema kandidatima.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O rezultatima natječaja kandidati će biti obaviješteni</w:t>
      </w:r>
      <w:r w:rsidR="00671F88" w:rsidRPr="00671F88"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  <w:r w:rsidR="00671F88">
        <w:rPr>
          <w:rFonts w:asciiTheme="minorHAnsi" w:hAnsiTheme="minorHAnsi" w:cstheme="minorHAnsi"/>
          <w:sz w:val="24"/>
          <w:szCs w:val="24"/>
          <w:lang w:eastAsia="hr-HR"/>
        </w:rPr>
        <w:t xml:space="preserve">pisanim putem </w:t>
      </w:r>
      <w:r>
        <w:rPr>
          <w:rFonts w:asciiTheme="minorHAnsi" w:hAnsiTheme="minorHAnsi" w:cstheme="minorHAnsi"/>
          <w:sz w:val="24"/>
          <w:szCs w:val="24"/>
          <w:lang w:eastAsia="hr-HR"/>
        </w:rPr>
        <w:t>u zakonskom roku</w:t>
      </w:r>
      <w:r w:rsidR="00671F88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671F88" w:rsidRDefault="00671F88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Priložena natječajna dokumentacija se vraća kandidatima.</w:t>
      </w:r>
    </w:p>
    <w:p w:rsidR="000B748F" w:rsidRDefault="000B748F" w:rsidP="00AB2B58">
      <w:pPr>
        <w:spacing w:after="0" w:line="240" w:lineRule="auto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 xml:space="preserve">Prijavom na natječaj, prijavljeni kandidati izričito su suglasni da Gradska knjižnica 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Biograd na Moru kao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voditelj zbirke osobnih podataka, može prikupljati, koristiti i d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alje obrađivati podatke u svrhu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 xml:space="preserve">provedbe natječajnog postupka sukladno odredbama Opće 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uredbe o zaštiti podataka SL EU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L119 (Uredbe (EU) 2016/679 Europskog parlamenta i Vijeć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a od 27. travnja 2016. godine o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zaštiti pojedinaca u vezi s obradom osobnih podataka i slobodnom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 kretanju takvih podataka, te o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stavljanju izvan snage Direktive 95/46/EZ</w:t>
      </w:r>
    </w:p>
    <w:p w:rsidR="000B748F" w:rsidRDefault="000B748F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Ravnateljica:</w:t>
      </w: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Tihana Jurišić, 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mag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bibl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BB5394" w:rsidRDefault="00BB5394" w:rsidP="00BB5394">
      <w:pPr>
        <w:spacing w:after="0"/>
        <w:rPr>
          <w:rFonts w:asciiTheme="minorHAnsi" w:hAnsiTheme="minorHAnsi" w:cstheme="minorHAnsi"/>
        </w:rPr>
      </w:pPr>
    </w:p>
    <w:p w:rsidR="00546C21" w:rsidRDefault="00546C21"/>
    <w:sectPr w:rsidR="00546C21" w:rsidSect="00DF067C">
      <w:pgSz w:w="11906" w:h="16838"/>
      <w:pgMar w:top="56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27870"/>
    <w:multiLevelType w:val="hybridMultilevel"/>
    <w:tmpl w:val="588EA7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ED6E1A"/>
    <w:multiLevelType w:val="hybridMultilevel"/>
    <w:tmpl w:val="2260464C"/>
    <w:lvl w:ilvl="0" w:tplc="4D9CE9F0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B5394"/>
    <w:rsid w:val="000B748F"/>
    <w:rsid w:val="001053B7"/>
    <w:rsid w:val="00510ED7"/>
    <w:rsid w:val="005360C1"/>
    <w:rsid w:val="00546C21"/>
    <w:rsid w:val="00584D66"/>
    <w:rsid w:val="00654B7F"/>
    <w:rsid w:val="00671F88"/>
    <w:rsid w:val="00843280"/>
    <w:rsid w:val="00853554"/>
    <w:rsid w:val="008E6128"/>
    <w:rsid w:val="008E77CA"/>
    <w:rsid w:val="008E7DFF"/>
    <w:rsid w:val="00932E63"/>
    <w:rsid w:val="009D1A22"/>
    <w:rsid w:val="00AA21A3"/>
    <w:rsid w:val="00AB2B58"/>
    <w:rsid w:val="00AC0BC1"/>
    <w:rsid w:val="00BB5394"/>
    <w:rsid w:val="00D74A1A"/>
    <w:rsid w:val="00DF067C"/>
    <w:rsid w:val="00F57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94"/>
    <w:pPr>
      <w:spacing w:line="276" w:lineRule="auto"/>
      <w:ind w:left="0"/>
      <w:jc w:val="left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BB5394"/>
    <w:pPr>
      <w:spacing w:after="0" w:line="240" w:lineRule="auto"/>
      <w:ind w:left="0"/>
      <w:jc w:val="left"/>
    </w:pPr>
    <w:rPr>
      <w:rFonts w:ascii="Calibri" w:eastAsia="Calibri" w:hAnsi="Calibri" w:cs="Times New Roman"/>
    </w:rPr>
  </w:style>
  <w:style w:type="character" w:styleId="Hiperveza">
    <w:name w:val="Hyperlink"/>
    <w:basedOn w:val="Zadanifontodlomka"/>
    <w:uiPriority w:val="99"/>
    <w:unhideWhenUsed/>
    <w:rsid w:val="008E7DF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ranitelji.gov.hr/UserDocsImages/NG/12%20Prosinac/Zapo%C5%A1ljavanje/popis%20dokaza%20za%20ostvarivanje%20prava%20prednosti%20pri%20zapo%C5%A1ljavanju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2022-06-23T09:56:00Z</cp:lastPrinted>
  <dcterms:created xsi:type="dcterms:W3CDTF">2022-06-23T09:57:00Z</dcterms:created>
  <dcterms:modified xsi:type="dcterms:W3CDTF">2022-06-23T09:57:00Z</dcterms:modified>
</cp:coreProperties>
</file>